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D76" w:rsidRDefault="009E2D76" w:rsidP="009E2D76">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9E2D76" w:rsidRPr="00096BA1"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9E2D76" w:rsidRDefault="009E2D76" w:rsidP="009E2D76">
      <w:pPr>
        <w:spacing w:after="0" w:line="240" w:lineRule="auto"/>
        <w:ind w:firstLine="709"/>
        <w:jc w:val="center"/>
        <w:rPr>
          <w:rFonts w:ascii="Times New Roman" w:hAnsi="Times New Roman" w:cs="Times New Roman"/>
          <w:bCs/>
          <w:sz w:val="28"/>
          <w:szCs w:val="28"/>
          <w:lang w:val="kk-KZ"/>
        </w:rPr>
      </w:pPr>
    </w:p>
    <w:p w:rsidR="009E2D76" w:rsidRDefault="009E2D76" w:rsidP="009E2D76">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9E2D76" w:rsidRDefault="009E2D76" w:rsidP="009E2D76">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9E2D76" w:rsidRDefault="009E2D76" w:rsidP="009E2D76">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9E2D76" w:rsidTr="000677B1">
        <w:tc>
          <w:tcPr>
            <w:tcW w:w="4788" w:type="dxa"/>
          </w:tcPr>
          <w:p w:rsidR="009E2D76" w:rsidRDefault="009E2D76" w:rsidP="000677B1">
            <w:pPr>
              <w:spacing w:after="0" w:line="240" w:lineRule="auto"/>
              <w:ind w:firstLine="709"/>
              <w:rPr>
                <w:rFonts w:ascii="Times New Roman" w:hAnsi="Times New Roman" w:cs="Times New Roman"/>
                <w:bCs/>
                <w:sz w:val="28"/>
                <w:szCs w:val="28"/>
                <w:lang w:val="kk-KZ"/>
              </w:rPr>
            </w:pPr>
          </w:p>
          <w:p w:rsidR="009E2D76" w:rsidRDefault="009E2D76" w:rsidP="000677B1">
            <w:pPr>
              <w:spacing w:after="0" w:line="240" w:lineRule="auto"/>
              <w:ind w:firstLine="709"/>
              <w:jc w:val="center"/>
              <w:rPr>
                <w:rFonts w:ascii="Times New Roman" w:hAnsi="Times New Roman" w:cs="Times New Roman"/>
                <w:bCs/>
                <w:sz w:val="28"/>
                <w:szCs w:val="28"/>
                <w:lang w:val="kk-KZ"/>
              </w:rPr>
            </w:pPr>
          </w:p>
        </w:tc>
        <w:tc>
          <w:tcPr>
            <w:tcW w:w="4782" w:type="dxa"/>
            <w:hideMark/>
          </w:tcPr>
          <w:p w:rsidR="009E2D76" w:rsidRDefault="009E2D76" w:rsidP="000677B1">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bCs/>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pStyle w:val="1"/>
        <w:spacing w:before="0" w:after="0"/>
        <w:ind w:firstLine="709"/>
        <w:jc w:val="both"/>
        <w:rPr>
          <w:rFonts w:ascii="Times New Roman" w:hAnsi="Times New Roman" w:cs="Times New Roman"/>
          <w:sz w:val="28"/>
          <w:szCs w:val="28"/>
          <w:lang w:val="kk-KZ"/>
        </w:rPr>
      </w:pPr>
    </w:p>
    <w:p w:rsidR="009E2D76" w:rsidRDefault="009E2D76" w:rsidP="009E2D76">
      <w:pPr>
        <w:spacing w:after="0" w:line="240" w:lineRule="auto"/>
        <w:ind w:firstLine="709"/>
        <w:jc w:val="right"/>
        <w:rPr>
          <w:rFonts w:ascii="Times New Roman" w:hAnsi="Times New Roman" w:cs="Times New Roman"/>
          <w:sz w:val="28"/>
          <w:szCs w:val="28"/>
          <w:lang w:val="kk-KZ"/>
        </w:rPr>
      </w:pPr>
    </w:p>
    <w:p w:rsidR="009E2D76" w:rsidRDefault="009E2D76" w:rsidP="009E2D76">
      <w:pPr>
        <w:pStyle w:val="3"/>
        <w:spacing w:before="0" w:after="0"/>
        <w:ind w:firstLine="709"/>
        <w:rPr>
          <w:rFonts w:ascii="Times New Roman" w:hAnsi="Times New Roman" w:cs="Times New Roman"/>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ab/>
      </w:r>
    </w:p>
    <w:p w:rsidR="009E2D76" w:rsidRPr="00132E27" w:rsidRDefault="009E2D76" w:rsidP="009E2D76">
      <w:pPr>
        <w:pStyle w:val="Default"/>
        <w:ind w:firstLine="709"/>
        <w:contextualSpacing/>
        <w:jc w:val="center"/>
        <w:rPr>
          <w:b/>
          <w:sz w:val="28"/>
          <w:szCs w:val="28"/>
          <w:lang w:val="kk-KZ"/>
        </w:rPr>
      </w:pPr>
    </w:p>
    <w:p w:rsidR="009E2D76" w:rsidRPr="00B80B57" w:rsidRDefault="009E2D76" w:rsidP="009E2D76">
      <w:pPr>
        <w:pStyle w:val="Default"/>
        <w:ind w:firstLine="709"/>
        <w:contextualSpacing/>
        <w:jc w:val="center"/>
        <w:rPr>
          <w:sz w:val="28"/>
          <w:szCs w:val="28"/>
        </w:rPr>
      </w:pPr>
    </w:p>
    <w:p w:rsidR="009E2D76" w:rsidRPr="00E87BBB" w:rsidRDefault="009E2D76" w:rsidP="009E2D76">
      <w:pPr>
        <w:spacing w:after="0" w:line="240" w:lineRule="auto"/>
        <w:ind w:firstLine="709"/>
        <w:jc w:val="center"/>
        <w:rPr>
          <w:rFonts w:ascii="Times New Roman" w:hAnsi="Times New Roman" w:cs="Times New Roman"/>
          <w:b/>
          <w:sz w:val="28"/>
          <w:szCs w:val="28"/>
          <w:lang w:val="kk-KZ"/>
        </w:rPr>
      </w:pPr>
    </w:p>
    <w:p w:rsidR="00327D85" w:rsidRPr="00327D85" w:rsidRDefault="008A0277" w:rsidP="00327D85">
      <w:pPr>
        <w:spacing w:after="0" w:line="240" w:lineRule="auto"/>
        <w:ind w:firstLine="709"/>
        <w:jc w:val="center"/>
        <w:rPr>
          <w:rFonts w:ascii="Times New Roman" w:hAnsi="Times New Roman" w:cs="Times New Roman"/>
          <w:sz w:val="28"/>
          <w:szCs w:val="28"/>
          <w:lang w:val="kk-KZ"/>
        </w:rPr>
      </w:pPr>
      <w:r w:rsidRPr="00327D85">
        <w:rPr>
          <w:rFonts w:ascii="Times New Roman" w:hAnsi="Times New Roman" w:cs="Times New Roman"/>
          <w:sz w:val="28"/>
          <w:szCs w:val="28"/>
          <w:lang w:val="kk-KZ"/>
        </w:rPr>
        <w:t xml:space="preserve">APDOGVPRK 5206 </w:t>
      </w:r>
      <w:r>
        <w:rPr>
          <w:rFonts w:ascii="Times New Roman" w:hAnsi="Times New Roman" w:cs="Times New Roman"/>
          <w:sz w:val="28"/>
          <w:szCs w:val="28"/>
          <w:lang w:val="kk-KZ"/>
        </w:rPr>
        <w:t>ҚР мемлекеттік органдарының  қызметіндегі әкімшілік рәсімдер</w:t>
      </w:r>
      <w:r w:rsidR="00327D85">
        <w:rPr>
          <w:rFonts w:ascii="Times New Roman" w:hAnsi="Times New Roman" w:cs="Times New Roman"/>
          <w:sz w:val="28"/>
          <w:szCs w:val="28"/>
          <w:lang w:val="kk-KZ"/>
        </w:rPr>
        <w:t xml:space="preserve"> </w:t>
      </w:r>
      <w:r w:rsidR="00327D85" w:rsidRPr="00E87BBB">
        <w:rPr>
          <w:rFonts w:ascii="Times New Roman" w:hAnsi="Times New Roman" w:cs="Times New Roman"/>
          <w:sz w:val="28"/>
          <w:szCs w:val="28"/>
          <w:lang w:val="kk-KZ"/>
        </w:rPr>
        <w:t xml:space="preserve">пәні бойынша </w:t>
      </w:r>
    </w:p>
    <w:p w:rsidR="008A0277" w:rsidRPr="008A0277" w:rsidRDefault="008A0277" w:rsidP="008A0277">
      <w:pPr>
        <w:spacing w:after="0" w:line="240" w:lineRule="auto"/>
        <w:ind w:firstLine="709"/>
        <w:jc w:val="center"/>
        <w:rPr>
          <w:rFonts w:ascii="Times New Roman" w:hAnsi="Times New Roman" w:cs="Times New Roman"/>
          <w:sz w:val="28"/>
          <w:szCs w:val="28"/>
          <w:lang w:val="kk-KZ"/>
        </w:rPr>
      </w:pPr>
    </w:p>
    <w:p w:rsidR="009E2D76" w:rsidRPr="00E87BBB" w:rsidRDefault="009E2D76" w:rsidP="009E2D76">
      <w:pPr>
        <w:tabs>
          <w:tab w:val="left" w:pos="1700"/>
          <w:tab w:val="center" w:pos="4677"/>
        </w:tabs>
        <w:spacing w:after="0" w:line="240" w:lineRule="auto"/>
        <w:ind w:firstLine="709"/>
        <w:rPr>
          <w:rFonts w:ascii="Times New Roman" w:hAnsi="Times New Roman" w:cs="Times New Roman"/>
          <w:sz w:val="28"/>
          <w:szCs w:val="28"/>
          <w:lang w:val="kk-KZ"/>
        </w:rPr>
      </w:pPr>
    </w:p>
    <w:p w:rsidR="009E2D76" w:rsidRPr="00E87BBB" w:rsidRDefault="00C34F31" w:rsidP="009E2D76">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C34F31">
        <w:rPr>
          <w:rFonts w:ascii="Times New Roman" w:hAnsi="Times New Roman" w:cs="Times New Roman"/>
          <w:b/>
          <w:sz w:val="28"/>
          <w:szCs w:val="28"/>
          <w:lang w:val="kk-KZ"/>
        </w:rPr>
        <w:t>APDOGVPRK 5206</w:t>
      </w:r>
      <w:r w:rsidR="009E2D76" w:rsidRPr="009762A7">
        <w:rPr>
          <w:rFonts w:ascii="Times New Roman" w:hAnsi="Times New Roman" w:cs="Times New Roman"/>
          <w:b/>
          <w:sz w:val="28"/>
          <w:szCs w:val="28"/>
          <w:lang w:val="kk-KZ"/>
        </w:rPr>
        <w:t xml:space="preserve">– </w:t>
      </w:r>
      <w:r w:rsidR="00114260">
        <w:rPr>
          <w:rFonts w:ascii="Times New Roman" w:hAnsi="Times New Roman" w:cs="Times New Roman"/>
          <w:b/>
          <w:sz w:val="28"/>
          <w:szCs w:val="28"/>
          <w:lang w:val="kk-KZ"/>
        </w:rPr>
        <w:t>«Мемлекеттік қызмет және әкімшілік қызмет</w:t>
      </w:r>
      <w:r w:rsidR="009E2D76" w:rsidRPr="009762A7">
        <w:rPr>
          <w:rFonts w:ascii="Times New Roman" w:hAnsi="Times New Roman" w:cs="Times New Roman"/>
          <w:b/>
          <w:sz w:val="28"/>
          <w:szCs w:val="28"/>
          <w:lang w:val="kk-KZ"/>
        </w:rPr>
        <w:t>»</w:t>
      </w:r>
      <w:r w:rsidR="009E2D76" w:rsidRPr="003743E1">
        <w:rPr>
          <w:b/>
          <w:lang w:val="kk-KZ"/>
        </w:rPr>
        <w:t xml:space="preserve"> </w:t>
      </w:r>
      <w:r w:rsidR="009E2D76" w:rsidRPr="00E87BBB">
        <w:rPr>
          <w:rFonts w:ascii="Times New Roman" w:eastAsia="Times New Roman" w:hAnsi="Times New Roman" w:cs="Times New Roman"/>
          <w:b/>
          <w:sz w:val="28"/>
          <w:szCs w:val="28"/>
          <w:lang w:val="kk-KZ" w:eastAsia="ru-RU"/>
        </w:rPr>
        <w:t xml:space="preserve">мамандығы </w:t>
      </w:r>
    </w:p>
    <w:p w:rsidR="009E2D76" w:rsidRPr="00E87BBB" w:rsidRDefault="009E2D76" w:rsidP="009E2D76">
      <w:pPr>
        <w:pStyle w:val="a4"/>
        <w:spacing w:after="0"/>
        <w:ind w:left="0" w:firstLine="709"/>
        <w:jc w:val="center"/>
        <w:rPr>
          <w:b/>
          <w:sz w:val="28"/>
          <w:szCs w:val="28"/>
          <w:lang w:val="kk-KZ"/>
        </w:rPr>
      </w:pPr>
    </w:p>
    <w:p w:rsidR="009E2D76" w:rsidRPr="00E87BBB"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A469E5" w:rsidP="009E2D76">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 xml:space="preserve"> курс, күзгі</w:t>
      </w:r>
      <w:r w:rsidR="009E2D76">
        <w:rPr>
          <w:rFonts w:ascii="Times New Roman" w:hAnsi="Times New Roman" w:cs="Times New Roman"/>
          <w:sz w:val="28"/>
          <w:szCs w:val="28"/>
          <w:lang w:val="kk-KZ"/>
        </w:rPr>
        <w:t xml:space="preserve"> семестр </w:t>
      </w: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Default="009E2D76" w:rsidP="009E2D76">
      <w:pPr>
        <w:pStyle w:val="a4"/>
        <w:spacing w:after="0"/>
        <w:ind w:left="0" w:firstLine="709"/>
        <w:jc w:val="center"/>
        <w:rPr>
          <w:b/>
          <w:sz w:val="28"/>
          <w:szCs w:val="28"/>
          <w:lang w:val="kk-KZ"/>
        </w:rPr>
      </w:pPr>
    </w:p>
    <w:p w:rsidR="009E2D76" w:rsidRPr="008D12D8" w:rsidRDefault="009E2D76" w:rsidP="009E2D76">
      <w:pPr>
        <w:pStyle w:val="a4"/>
        <w:spacing w:after="0"/>
        <w:ind w:left="0" w:firstLine="709"/>
        <w:jc w:val="center"/>
        <w:rPr>
          <w:bCs/>
          <w:sz w:val="28"/>
          <w:szCs w:val="28"/>
          <w:lang w:val="kk-KZ"/>
        </w:rPr>
      </w:pPr>
      <w:r>
        <w:rPr>
          <w:bCs/>
          <w:sz w:val="28"/>
          <w:szCs w:val="28"/>
          <w:lang w:val="kk-KZ"/>
        </w:rPr>
        <w:lastRenderedPageBreak/>
        <w:t>Алматы, 202</w:t>
      </w:r>
      <w:r w:rsidRPr="008D12D8">
        <w:rPr>
          <w:bCs/>
          <w:sz w:val="28"/>
          <w:szCs w:val="28"/>
          <w:lang w:val="kk-KZ"/>
        </w:rPr>
        <w:t>5</w:t>
      </w:r>
    </w:p>
    <w:p w:rsidR="00C93A1C" w:rsidRPr="00E87BBB" w:rsidRDefault="00C93A1C" w:rsidP="00C93A1C">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Pr>
          <w:rFonts w:ascii="Times New Roman" w:hAnsi="Times New Roman" w:cs="Times New Roman"/>
          <w:sz w:val="28"/>
          <w:szCs w:val="28"/>
          <w:lang w:val="kk-KZ"/>
        </w:rPr>
        <w:t>6B04205 – «</w:t>
      </w:r>
      <w:r>
        <w:rPr>
          <w:rFonts w:ascii="Times New Roman" w:hAnsi="Times New Roman" w:cs="Times New Roman"/>
          <w:b/>
          <w:sz w:val="28"/>
          <w:szCs w:val="28"/>
          <w:lang w:val="kk-KZ"/>
        </w:rPr>
        <w:t>Мемлекеттік қызмет және әкімшілік қызмет</w:t>
      </w:r>
      <w:r w:rsidRPr="009762A7">
        <w:rPr>
          <w:rFonts w:ascii="Times New Roman" w:hAnsi="Times New Roman" w:cs="Times New Roman"/>
          <w:b/>
          <w:sz w:val="28"/>
          <w:szCs w:val="28"/>
          <w:lang w:val="kk-KZ"/>
        </w:rPr>
        <w:t>»</w:t>
      </w:r>
      <w:r w:rsidRPr="003743E1">
        <w:rPr>
          <w:b/>
          <w:lang w:val="kk-KZ"/>
        </w:rPr>
        <w:t xml:space="preserve"> </w:t>
      </w:r>
      <w:r w:rsidRPr="00E87BBB">
        <w:rPr>
          <w:rFonts w:ascii="Times New Roman" w:eastAsia="Times New Roman" w:hAnsi="Times New Roman" w:cs="Times New Roman"/>
          <w:b/>
          <w:sz w:val="28"/>
          <w:szCs w:val="28"/>
          <w:lang w:val="kk-KZ" w:eastAsia="ru-RU"/>
        </w:rPr>
        <w:t xml:space="preserve">мамандығы </w:t>
      </w:r>
    </w:p>
    <w:p w:rsidR="00C93A1C" w:rsidRPr="00E87BBB" w:rsidRDefault="00C93A1C" w:rsidP="00C93A1C">
      <w:pPr>
        <w:pStyle w:val="a4"/>
        <w:spacing w:after="0"/>
        <w:ind w:left="0" w:firstLine="709"/>
        <w:jc w:val="center"/>
        <w:rPr>
          <w:b/>
          <w:sz w:val="28"/>
          <w:szCs w:val="28"/>
          <w:lang w:val="kk-KZ"/>
        </w:rPr>
      </w:pPr>
    </w:p>
    <w:p w:rsidR="009E2D76" w:rsidRDefault="009E2D76" w:rsidP="009E2D76">
      <w:pPr>
        <w:autoSpaceDE w:val="0"/>
        <w:autoSpaceDN w:val="0"/>
        <w:adjustRightInd w:val="0"/>
        <w:spacing w:after="0" w:line="240" w:lineRule="auto"/>
        <w:ind w:firstLine="709"/>
        <w:jc w:val="both"/>
        <w:rPr>
          <w:rFonts w:ascii="Times New Roman" w:hAnsi="Times New Roman" w:cs="Times New Roman"/>
          <w:sz w:val="28"/>
          <w:szCs w:val="28"/>
          <w:lang w:val="kk-KZ"/>
        </w:rPr>
      </w:pPr>
      <w:r w:rsidRPr="009762A7">
        <w:rPr>
          <w:rFonts w:ascii="Times New Roman" w:hAnsi="Times New Roman" w:cs="Times New Roman"/>
          <w:sz w:val="28"/>
          <w:szCs w:val="28"/>
          <w:lang w:val="kk-KZ"/>
        </w:rPr>
        <w:t>»</w:t>
      </w:r>
      <w:r w:rsidRPr="00E87BBB">
        <w:rPr>
          <w:rFonts w:ascii="Times New Roman" w:eastAsia="Times New Roman" w:hAnsi="Times New Roman" w:cs="Times New Roman"/>
          <w:b/>
          <w:sz w:val="28"/>
          <w:szCs w:val="28"/>
          <w:lang w:val="kk-KZ" w:eastAsia="ru-RU"/>
        </w:rPr>
        <w:t xml:space="preserve"> </w:t>
      </w:r>
      <w:r>
        <w:rPr>
          <w:rFonts w:ascii="Times New Roman" w:hAnsi="Times New Roman" w:cs="Times New Roman"/>
          <w:sz w:val="28"/>
          <w:szCs w:val="28"/>
          <w:lang w:val="kk-KZ"/>
        </w:rPr>
        <w:t>мамандығы бойынша оқу жұмыс жоспарының</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негізінде жасалынды</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Pr="008D12D8"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доцент Исабеков А.Қ.</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Default="009E2D76" w:rsidP="009E2D76">
      <w:pPr>
        <w:pStyle w:val="a4"/>
        <w:spacing w:after="0"/>
        <w:ind w:left="0" w:firstLine="709"/>
        <w:rPr>
          <w:sz w:val="28"/>
          <w:szCs w:val="28"/>
          <w:lang w:val="kk-KZ"/>
        </w:rPr>
      </w:pPr>
    </w:p>
    <w:p w:rsidR="009E2D76" w:rsidRPr="009D12EA" w:rsidRDefault="009E2D76" w:rsidP="009E2D76">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9E2D76" w:rsidRPr="001D47A3" w:rsidRDefault="009E2D76" w:rsidP="009E2D76">
      <w:pPr>
        <w:spacing w:after="0" w:line="240" w:lineRule="auto"/>
        <w:ind w:firstLine="709"/>
        <w:jc w:val="both"/>
        <w:rPr>
          <w:rFonts w:ascii="Times New Roman" w:hAnsi="Times New Roman" w:cs="Times New Roman"/>
          <w:bCs/>
          <w:sz w:val="28"/>
          <w:szCs w:val="28"/>
          <w:lang w:val="kk-KZ"/>
        </w:rPr>
      </w:pPr>
      <w:r w:rsidRPr="001D47A3">
        <w:rPr>
          <w:rFonts w:ascii="Times New Roman" w:hAnsi="Times New Roman" w:cs="Times New Roman"/>
          <w:bCs/>
          <w:sz w:val="28"/>
          <w:szCs w:val="28"/>
          <w:lang w:val="kk-KZ"/>
        </w:rPr>
        <w:t>«</w:t>
      </w:r>
      <w:r w:rsidR="00327D85">
        <w:rPr>
          <w:rFonts w:ascii="Times New Roman" w:hAnsi="Times New Roman" w:cs="Times New Roman"/>
          <w:bCs/>
          <w:sz w:val="28"/>
          <w:szCs w:val="28"/>
        </w:rPr>
        <w:t>27</w:t>
      </w:r>
      <w:r w:rsidRPr="001D47A3">
        <w:rPr>
          <w:rFonts w:ascii="Times New Roman" w:hAnsi="Times New Roman" w:cs="Times New Roman"/>
          <w:bCs/>
          <w:sz w:val="28"/>
          <w:szCs w:val="28"/>
          <w:lang w:val="kk-KZ"/>
        </w:rPr>
        <w:t xml:space="preserve">» </w:t>
      </w:r>
      <w:r w:rsidR="00327D85">
        <w:rPr>
          <w:rFonts w:ascii="Times New Roman" w:hAnsi="Times New Roman" w:cs="Times New Roman"/>
          <w:bCs/>
          <w:sz w:val="28"/>
          <w:szCs w:val="28"/>
          <w:lang w:val="kk-KZ"/>
        </w:rPr>
        <w:t>08.</w:t>
      </w:r>
      <w:r w:rsidRPr="001D47A3">
        <w:rPr>
          <w:rFonts w:ascii="Times New Roman" w:hAnsi="Times New Roman" w:cs="Times New Roman"/>
          <w:bCs/>
          <w:sz w:val="28"/>
          <w:szCs w:val="28"/>
          <w:lang w:val="kk-KZ"/>
        </w:rPr>
        <w:t>202</w:t>
      </w:r>
      <w:r w:rsidR="00327D85">
        <w:rPr>
          <w:rFonts w:ascii="Times New Roman" w:hAnsi="Times New Roman" w:cs="Times New Roman"/>
          <w:bCs/>
          <w:sz w:val="28"/>
          <w:szCs w:val="28"/>
          <w:lang w:val="kk-KZ"/>
        </w:rPr>
        <w:t>5</w:t>
      </w:r>
      <w:r w:rsidRPr="001D47A3">
        <w:rPr>
          <w:rFonts w:ascii="Times New Roman" w:hAnsi="Times New Roman" w:cs="Times New Roman"/>
          <w:bCs/>
          <w:sz w:val="28"/>
          <w:szCs w:val="28"/>
          <w:lang w:val="kk-KZ"/>
        </w:rPr>
        <w:t xml:space="preserve"> ж.   №</w:t>
      </w:r>
      <w:r>
        <w:rPr>
          <w:rFonts w:ascii="Times New Roman" w:hAnsi="Times New Roman" w:cs="Times New Roman"/>
          <w:bCs/>
          <w:sz w:val="28"/>
          <w:szCs w:val="28"/>
          <w:lang w:val="kk-KZ"/>
        </w:rPr>
        <w:t>1</w:t>
      </w:r>
      <w:r w:rsidRPr="001D47A3">
        <w:rPr>
          <w:rFonts w:ascii="Times New Roman" w:hAnsi="Times New Roman" w:cs="Times New Roman"/>
          <w:bCs/>
          <w:sz w:val="28"/>
          <w:szCs w:val="28"/>
          <w:lang w:val="kk-KZ"/>
        </w:rPr>
        <w:t xml:space="preserve"> Хаттама </w:t>
      </w:r>
    </w:p>
    <w:p w:rsidR="009E2D76" w:rsidRDefault="009E2D76" w:rsidP="009E2D76">
      <w:pPr>
        <w:spacing w:after="0" w:line="240" w:lineRule="auto"/>
        <w:ind w:firstLine="709"/>
        <w:jc w:val="both"/>
        <w:rPr>
          <w:rFonts w:ascii="Times New Roman" w:hAnsi="Times New Roman" w:cs="Times New Roman"/>
          <w:bCs/>
          <w:sz w:val="28"/>
          <w:szCs w:val="28"/>
          <w:lang w:val="kk-KZ"/>
        </w:rPr>
      </w:pPr>
    </w:p>
    <w:p w:rsidR="009E2D76" w:rsidRPr="009D12EA" w:rsidRDefault="009E2D76" w:rsidP="009E2D76">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9E2D76" w:rsidRPr="00634E54" w:rsidRDefault="009E2D76" w:rsidP="009E2D76">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 xml:space="preserve">з.ғ.д., </w:t>
      </w:r>
      <w:r>
        <w:rPr>
          <w:rFonts w:ascii="Times New Roman" w:hAnsi="Times New Roman" w:cs="Times New Roman"/>
          <w:bCs/>
          <w:sz w:val="28"/>
          <w:szCs w:val="28"/>
          <w:lang w:val="kk-KZ"/>
        </w:rPr>
        <w:t>аға оқытушы</w:t>
      </w:r>
      <w:r w:rsidRPr="009D12EA">
        <w:rPr>
          <w:rFonts w:ascii="Times New Roman" w:hAnsi="Times New Roman" w:cs="Times New Roman"/>
          <w:bCs/>
          <w:sz w:val="28"/>
          <w:szCs w:val="28"/>
          <w:lang w:val="kk-KZ"/>
        </w:rPr>
        <w:t xml:space="preserve">                     __________</w:t>
      </w:r>
      <w:r>
        <w:rPr>
          <w:rFonts w:ascii="Times New Roman" w:hAnsi="Times New Roman" w:cs="Times New Roman"/>
          <w:bCs/>
          <w:sz w:val="28"/>
          <w:szCs w:val="28"/>
          <w:lang w:val="kk-KZ"/>
        </w:rPr>
        <w:t xml:space="preserve">______           </w:t>
      </w:r>
      <w:r>
        <w:rPr>
          <w:rFonts w:ascii="Times New Roman" w:hAnsi="Times New Roman" w:cs="Times New Roman"/>
          <w:sz w:val="28"/>
          <w:szCs w:val="28"/>
          <w:lang w:val="kk-KZ"/>
        </w:rPr>
        <w:t>Усеинова Қ.Р.</w:t>
      </w: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sz w:val="28"/>
          <w:szCs w:val="28"/>
          <w:lang w:val="kk-KZ"/>
        </w:rPr>
      </w:pPr>
    </w:p>
    <w:p w:rsidR="009E2D76" w:rsidRPr="00342A89" w:rsidRDefault="009E2D76" w:rsidP="009E2D76">
      <w:pPr>
        <w:pStyle w:val="3"/>
        <w:tabs>
          <w:tab w:val="left" w:pos="364"/>
          <w:tab w:val="left" w:pos="625"/>
          <w:tab w:val="center" w:pos="5102"/>
        </w:tabs>
        <w:spacing w:before="0" w:after="0"/>
        <w:ind w:firstLine="709"/>
        <w:rPr>
          <w:rFonts w:ascii="Times New Roman" w:hAnsi="Times New Roman" w:cs="Times New Roman"/>
          <w:b/>
          <w:bCs/>
          <w:lang w:val="kk-KZ"/>
        </w:rPr>
      </w:pPr>
      <w:r w:rsidRPr="00342A89">
        <w:rPr>
          <w:rFonts w:ascii="Times New Roman" w:hAnsi="Times New Roman" w:cs="Times New Roman"/>
          <w:lang w:val="kk-KZ"/>
        </w:rPr>
        <w:t>Білім беру және оқыту сапасы жөніндегі академиялық комитеттің төрағасы</w:t>
      </w:r>
      <w:r w:rsidRPr="00342A89">
        <w:rPr>
          <w:rFonts w:ascii="Times New Roman" w:hAnsi="Times New Roman" w:cs="Times New Roman"/>
          <w:lang w:val="kk-KZ"/>
        </w:rPr>
        <w:tab/>
        <w:t xml:space="preserve"> </w:t>
      </w:r>
    </w:p>
    <w:p w:rsidR="009E2D76" w:rsidRDefault="009E2D76" w:rsidP="009E2D76">
      <w:pPr>
        <w:spacing w:after="0" w:line="240" w:lineRule="auto"/>
        <w:ind w:firstLine="709"/>
        <w:rPr>
          <w:rFonts w:ascii="Times New Roman" w:hAnsi="Times New Roman" w:cs="Times New Roman"/>
          <w:sz w:val="28"/>
          <w:szCs w:val="28"/>
          <w:lang w:val="kk-KZ"/>
        </w:rPr>
      </w:pPr>
      <w:r w:rsidRPr="009D12EA">
        <w:rPr>
          <w:rFonts w:ascii="Times New Roman" w:hAnsi="Times New Roman" w:cs="Times New Roman"/>
          <w:bCs/>
          <w:sz w:val="28"/>
          <w:szCs w:val="28"/>
          <w:lang w:val="kk-KZ"/>
        </w:rPr>
        <w:t>__________</w:t>
      </w:r>
      <w:r>
        <w:rPr>
          <w:rFonts w:ascii="Times New Roman" w:hAnsi="Times New Roman" w:cs="Times New Roman"/>
          <w:bCs/>
          <w:sz w:val="28"/>
          <w:szCs w:val="28"/>
          <w:lang w:val="kk-KZ"/>
        </w:rPr>
        <w:t xml:space="preserve">______           </w:t>
      </w:r>
      <w:r>
        <w:rPr>
          <w:rFonts w:ascii="Times New Roman" w:hAnsi="Times New Roman" w:cs="Times New Roman"/>
          <w:sz w:val="28"/>
          <w:szCs w:val="28"/>
          <w:lang w:val="kk-KZ"/>
        </w:rPr>
        <w:t>Урисбаева А.А.</w:t>
      </w:r>
    </w:p>
    <w:p w:rsidR="009E2D76" w:rsidRPr="00634E54" w:rsidRDefault="009E2D76" w:rsidP="009E2D76">
      <w:pPr>
        <w:spacing w:after="0" w:line="240" w:lineRule="auto"/>
        <w:ind w:firstLine="709"/>
        <w:rPr>
          <w:rFonts w:ascii="Times New Roman" w:hAnsi="Times New Roman" w:cs="Times New Roman"/>
          <w:bCs/>
          <w:sz w:val="28"/>
          <w:szCs w:val="28"/>
          <w:lang w:val="kk-KZ"/>
        </w:rPr>
      </w:pPr>
    </w:p>
    <w:p w:rsidR="009E2D76" w:rsidRDefault="009E2D76" w:rsidP="009E2D76">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sidR="0061034E">
        <w:rPr>
          <w:rFonts w:ascii="Times New Roman" w:hAnsi="Times New Roman" w:cs="Times New Roman"/>
          <w:bCs/>
          <w:sz w:val="28"/>
          <w:szCs w:val="28"/>
          <w:lang w:val="kk-KZ"/>
        </w:rPr>
        <w:t>28</w:t>
      </w:r>
      <w:r w:rsidRPr="001D47A3">
        <w:rPr>
          <w:rFonts w:ascii="Times New Roman" w:hAnsi="Times New Roman" w:cs="Times New Roman"/>
          <w:bCs/>
          <w:sz w:val="28"/>
          <w:szCs w:val="28"/>
          <w:lang w:val="kk-KZ"/>
        </w:rPr>
        <w:t xml:space="preserve">» </w:t>
      </w:r>
      <w:r w:rsidR="0061034E">
        <w:rPr>
          <w:rFonts w:ascii="Times New Roman" w:hAnsi="Times New Roman" w:cs="Times New Roman"/>
          <w:bCs/>
          <w:sz w:val="28"/>
          <w:szCs w:val="28"/>
          <w:lang w:val="kk-KZ"/>
        </w:rPr>
        <w:t>08.</w:t>
      </w:r>
      <w:r>
        <w:rPr>
          <w:rFonts w:ascii="Times New Roman" w:hAnsi="Times New Roman" w:cs="Times New Roman"/>
          <w:bCs/>
          <w:sz w:val="28"/>
          <w:szCs w:val="28"/>
          <w:lang w:val="kk-KZ"/>
        </w:rPr>
        <w:t xml:space="preserve"> </w:t>
      </w:r>
      <w:r w:rsidRPr="001D47A3">
        <w:rPr>
          <w:rFonts w:ascii="Times New Roman" w:hAnsi="Times New Roman" w:cs="Times New Roman"/>
          <w:bCs/>
          <w:sz w:val="28"/>
          <w:szCs w:val="28"/>
          <w:lang w:val="kk-KZ"/>
        </w:rPr>
        <w:t>202</w:t>
      </w:r>
      <w:r w:rsidR="0061034E">
        <w:rPr>
          <w:rFonts w:ascii="Times New Roman" w:hAnsi="Times New Roman" w:cs="Times New Roman"/>
          <w:bCs/>
          <w:sz w:val="28"/>
          <w:szCs w:val="28"/>
          <w:lang w:val="kk-KZ"/>
        </w:rPr>
        <w:t>5</w:t>
      </w:r>
      <w:r w:rsidRPr="001D47A3">
        <w:rPr>
          <w:rFonts w:ascii="Times New Roman" w:hAnsi="Times New Roman" w:cs="Times New Roman"/>
          <w:bCs/>
          <w:sz w:val="28"/>
          <w:szCs w:val="28"/>
          <w:lang w:val="kk-KZ"/>
        </w:rPr>
        <w:t xml:space="preserve"> ж.   №</w:t>
      </w:r>
      <w:r w:rsidR="0061034E">
        <w:rPr>
          <w:rFonts w:ascii="Times New Roman" w:hAnsi="Times New Roman" w:cs="Times New Roman"/>
          <w:bCs/>
          <w:sz w:val="28"/>
          <w:szCs w:val="28"/>
          <w:lang w:val="kk-KZ"/>
        </w:rPr>
        <w:t>1</w:t>
      </w:r>
      <w:r w:rsidRPr="001D47A3">
        <w:rPr>
          <w:rFonts w:ascii="Times New Roman" w:hAnsi="Times New Roman" w:cs="Times New Roman"/>
          <w:bCs/>
          <w:sz w:val="28"/>
          <w:szCs w:val="28"/>
          <w:lang w:val="kk-KZ"/>
        </w:rPr>
        <w:t xml:space="preserve"> Хаттама</w:t>
      </w:r>
    </w:p>
    <w:p w:rsidR="009E2D76" w:rsidRPr="00F2045D" w:rsidRDefault="009E2D76" w:rsidP="009E2D76">
      <w:pPr>
        <w:pStyle w:val="c27"/>
        <w:spacing w:before="0" w:beforeAutospacing="0" w:after="0" w:afterAutospacing="0"/>
        <w:ind w:firstLine="709"/>
        <w:rPr>
          <w:rStyle w:val="c1"/>
          <w:rFonts w:eastAsiaTheme="majorEastAsia"/>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Default="009E2D76" w:rsidP="009E2D76">
      <w:pPr>
        <w:pStyle w:val="c27"/>
        <w:spacing w:before="0" w:beforeAutospacing="0" w:after="0" w:afterAutospacing="0"/>
        <w:ind w:firstLine="709"/>
        <w:rPr>
          <w:rStyle w:val="c1"/>
          <w:rFonts w:eastAsiaTheme="majorEastAsia"/>
          <w:sz w:val="28"/>
          <w:szCs w:val="28"/>
          <w:lang w:val="kk-KZ"/>
        </w:rPr>
      </w:pPr>
      <w:r>
        <w:rPr>
          <w:rStyle w:val="c1"/>
          <w:rFonts w:eastAsiaTheme="majorEastAsia"/>
          <w:sz w:val="28"/>
          <w:szCs w:val="28"/>
          <w:lang w:val="kk-KZ"/>
        </w:rPr>
        <w:t>Факультеттің Ғылыми кеңесімен ұсынылды</w:t>
      </w:r>
    </w:p>
    <w:p w:rsidR="009E2D76" w:rsidRDefault="009E2D76" w:rsidP="009E2D76">
      <w:pPr>
        <w:pStyle w:val="c27"/>
        <w:spacing w:before="0" w:beforeAutospacing="0" w:after="0" w:afterAutospacing="0"/>
        <w:ind w:firstLine="709"/>
        <w:rPr>
          <w:bCs/>
          <w:sz w:val="28"/>
          <w:szCs w:val="28"/>
          <w:lang w:val="kk-KZ"/>
        </w:rPr>
      </w:pPr>
      <w:r>
        <w:rPr>
          <w:rStyle w:val="c1"/>
          <w:rFonts w:eastAsiaTheme="majorEastAsia"/>
          <w:sz w:val="28"/>
          <w:szCs w:val="28"/>
          <w:lang w:val="kk-KZ"/>
        </w:rPr>
        <w:t xml:space="preserve">Ғалым хатшы </w:t>
      </w:r>
      <w:r w:rsidRPr="009D12EA">
        <w:rPr>
          <w:bCs/>
          <w:sz w:val="28"/>
          <w:szCs w:val="28"/>
          <w:lang w:val="kk-KZ"/>
        </w:rPr>
        <w:t>__________</w:t>
      </w:r>
      <w:r>
        <w:rPr>
          <w:bCs/>
          <w:sz w:val="28"/>
          <w:szCs w:val="28"/>
          <w:lang w:val="kk-KZ"/>
        </w:rPr>
        <w:t>______ Атаханова Г.М.</w:t>
      </w:r>
    </w:p>
    <w:p w:rsidR="009E2D76" w:rsidRDefault="009E2D76" w:rsidP="009E2D76">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sidR="0061034E">
        <w:rPr>
          <w:rFonts w:ascii="Times New Roman" w:hAnsi="Times New Roman" w:cs="Times New Roman"/>
          <w:bCs/>
          <w:sz w:val="28"/>
          <w:szCs w:val="28"/>
          <w:lang w:val="kk-KZ"/>
        </w:rPr>
        <w:t>28</w:t>
      </w:r>
      <w:r w:rsidRPr="001D47A3">
        <w:rPr>
          <w:rFonts w:ascii="Times New Roman" w:hAnsi="Times New Roman" w:cs="Times New Roman"/>
          <w:bCs/>
          <w:sz w:val="28"/>
          <w:szCs w:val="28"/>
          <w:lang w:val="kk-KZ"/>
        </w:rPr>
        <w:t xml:space="preserve">» </w:t>
      </w:r>
      <w:r w:rsidR="0061034E">
        <w:rPr>
          <w:rFonts w:ascii="Times New Roman" w:hAnsi="Times New Roman" w:cs="Times New Roman"/>
          <w:bCs/>
          <w:sz w:val="28"/>
          <w:szCs w:val="28"/>
          <w:lang w:val="kk-KZ"/>
        </w:rPr>
        <w:t>08.</w:t>
      </w:r>
      <w:r>
        <w:rPr>
          <w:rFonts w:ascii="Times New Roman" w:hAnsi="Times New Roman" w:cs="Times New Roman"/>
          <w:bCs/>
          <w:sz w:val="28"/>
          <w:szCs w:val="28"/>
          <w:lang w:val="kk-KZ"/>
        </w:rPr>
        <w:t xml:space="preserve"> </w:t>
      </w:r>
      <w:r w:rsidRPr="001D47A3">
        <w:rPr>
          <w:rFonts w:ascii="Times New Roman" w:hAnsi="Times New Roman" w:cs="Times New Roman"/>
          <w:bCs/>
          <w:sz w:val="28"/>
          <w:szCs w:val="28"/>
          <w:lang w:val="kk-KZ"/>
        </w:rPr>
        <w:t>202</w:t>
      </w:r>
      <w:r w:rsidR="0061034E">
        <w:rPr>
          <w:rFonts w:ascii="Times New Roman" w:hAnsi="Times New Roman" w:cs="Times New Roman"/>
          <w:bCs/>
          <w:sz w:val="28"/>
          <w:szCs w:val="28"/>
          <w:lang w:val="kk-KZ"/>
        </w:rPr>
        <w:t>5</w:t>
      </w:r>
      <w:r w:rsidRPr="001D47A3">
        <w:rPr>
          <w:rFonts w:ascii="Times New Roman" w:hAnsi="Times New Roman" w:cs="Times New Roman"/>
          <w:bCs/>
          <w:sz w:val="28"/>
          <w:szCs w:val="28"/>
          <w:lang w:val="kk-KZ"/>
        </w:rPr>
        <w:t>ж.   №</w:t>
      </w:r>
      <w:r w:rsidR="0061034E">
        <w:rPr>
          <w:rFonts w:ascii="Times New Roman" w:hAnsi="Times New Roman" w:cs="Times New Roman"/>
          <w:bCs/>
          <w:sz w:val="28"/>
          <w:szCs w:val="28"/>
          <w:lang w:val="kk-KZ"/>
        </w:rPr>
        <w:t>1</w:t>
      </w:r>
      <w:r w:rsidRPr="001D47A3">
        <w:rPr>
          <w:rFonts w:ascii="Times New Roman" w:hAnsi="Times New Roman" w:cs="Times New Roman"/>
          <w:bCs/>
          <w:sz w:val="28"/>
          <w:szCs w:val="28"/>
          <w:lang w:val="kk-KZ"/>
        </w:rPr>
        <w:t xml:space="preserve"> Хаттама</w:t>
      </w: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Pr="00F2045D" w:rsidRDefault="009E2D76" w:rsidP="009E2D76">
      <w:pPr>
        <w:pStyle w:val="c27"/>
        <w:spacing w:before="0" w:beforeAutospacing="0" w:after="0" w:afterAutospacing="0"/>
        <w:ind w:firstLine="709"/>
        <w:rPr>
          <w:rStyle w:val="c1"/>
          <w:rFonts w:eastAsiaTheme="majorEastAsia"/>
          <w:sz w:val="28"/>
          <w:szCs w:val="28"/>
          <w:lang w:val="kk-KZ"/>
        </w:rPr>
      </w:pPr>
    </w:p>
    <w:p w:rsidR="009E2D76" w:rsidRDefault="009E2D76" w:rsidP="009E2D76">
      <w:pPr>
        <w:pStyle w:val="c2"/>
        <w:spacing w:before="0" w:beforeAutospacing="0" w:after="0" w:afterAutospacing="0"/>
        <w:ind w:firstLine="709"/>
        <w:jc w:val="center"/>
        <w:rPr>
          <w:rStyle w:val="c1"/>
          <w:rFonts w:eastAsiaTheme="majorEastAsia"/>
          <w:sz w:val="28"/>
          <w:szCs w:val="28"/>
          <w:lang w:val="kk-KZ"/>
        </w:rPr>
      </w:pPr>
    </w:p>
    <w:p w:rsidR="009E2D76" w:rsidRPr="00F2045D" w:rsidRDefault="009E2D76" w:rsidP="009E2D76">
      <w:pPr>
        <w:pStyle w:val="c2"/>
        <w:spacing w:before="0" w:beforeAutospacing="0" w:after="0" w:afterAutospacing="0"/>
        <w:ind w:firstLine="709"/>
        <w:jc w:val="center"/>
        <w:rPr>
          <w:rStyle w:val="c0"/>
          <w:b/>
          <w:sz w:val="28"/>
          <w:szCs w:val="28"/>
          <w:lang w:val="kk-KZ"/>
        </w:rPr>
      </w:pPr>
      <w:r>
        <w:rPr>
          <w:rStyle w:val="c1"/>
          <w:rFonts w:eastAsiaTheme="majorEastAsia"/>
          <w:sz w:val="28"/>
          <w:szCs w:val="28"/>
          <w:lang w:val="kk-KZ"/>
        </w:rPr>
        <w:t xml:space="preserve">   </w:t>
      </w:r>
      <w:r w:rsidRPr="00F2045D">
        <w:rPr>
          <w:rStyle w:val="c0"/>
          <w:b/>
          <w:sz w:val="28"/>
          <w:szCs w:val="28"/>
          <w:lang w:val="kk-KZ"/>
        </w:rPr>
        <w:t>КІРІСПЕ</w:t>
      </w:r>
    </w:p>
    <w:p w:rsidR="009E2D76" w:rsidRPr="00F2045D" w:rsidRDefault="009E2D76" w:rsidP="009E2D76">
      <w:pPr>
        <w:pStyle w:val="c2"/>
        <w:spacing w:before="0" w:beforeAutospacing="0" w:after="0" w:afterAutospacing="0"/>
        <w:ind w:firstLine="709"/>
        <w:jc w:val="center"/>
        <w:rPr>
          <w:rStyle w:val="c0"/>
          <w:b/>
          <w:lang w:val="kk-KZ"/>
        </w:rPr>
      </w:pPr>
    </w:p>
    <w:p w:rsidR="009E2D76" w:rsidRPr="00BD347E" w:rsidRDefault="009E2D76" w:rsidP="009E2D76">
      <w:pPr>
        <w:spacing w:after="0" w:line="240" w:lineRule="auto"/>
        <w:ind w:firstLine="708"/>
        <w:jc w:val="both"/>
        <w:rPr>
          <w:rFonts w:ascii="Times New Roman" w:hAnsi="Times New Roman" w:cs="Times New Roman"/>
          <w:b/>
          <w:bCs/>
          <w:sz w:val="28"/>
          <w:szCs w:val="28"/>
          <w:lang w:val="kk-KZ"/>
        </w:rPr>
      </w:pPr>
      <w:r w:rsidRPr="00BD347E">
        <w:rPr>
          <w:rFonts w:ascii="Times New Roman" w:hAnsi="Times New Roman" w:cs="Times New Roman"/>
          <w:sz w:val="28"/>
          <w:szCs w:val="28"/>
          <w:lang w:val="kk-KZ"/>
        </w:rPr>
        <w:t xml:space="preserve">Әкімшілік </w:t>
      </w:r>
      <w:r w:rsidRPr="001D47A3">
        <w:rPr>
          <w:rFonts w:ascii="Times New Roman" w:hAnsi="Times New Roman" w:cs="Times New Roman"/>
          <w:bCs/>
          <w:sz w:val="28"/>
          <w:szCs w:val="28"/>
          <w:lang w:val="kk-KZ"/>
        </w:rPr>
        <w:t>рәсімдік-процестік құқық</w:t>
      </w:r>
      <w:r w:rsidRPr="001D47A3">
        <w:rPr>
          <w:rFonts w:ascii="Times New Roman" w:hAnsi="Times New Roman" w:cs="Times New Roman"/>
          <w:sz w:val="28"/>
          <w:szCs w:val="28"/>
          <w:lang w:val="kk-KZ"/>
        </w:rPr>
        <w:t xml:space="preserve"> </w:t>
      </w:r>
      <w:r w:rsidRPr="00BD347E">
        <w:rPr>
          <w:rFonts w:ascii="Times New Roman" w:hAnsi="Times New Roman" w:cs="Times New Roman"/>
          <w:sz w:val="28"/>
          <w:szCs w:val="28"/>
          <w:lang w:val="kk-KZ"/>
        </w:rPr>
        <w:t xml:space="preserve">Қазақстан Республикасында мемлекеттік реттеу және басқарудың құқықтық аспектілерін қарастырады.  ҚР-дағы мемлекеттік басқару туралы фундаменталдық түсініктерді қалыптастырады. Атқарушы билік органдарының қызметі </w:t>
      </w:r>
      <w:r>
        <w:rPr>
          <w:rFonts w:ascii="Times New Roman" w:hAnsi="Times New Roman" w:cs="Times New Roman"/>
          <w:sz w:val="28"/>
          <w:szCs w:val="28"/>
          <w:lang w:val="kk-KZ"/>
        </w:rPr>
        <w:t>мен ұйымдастырылуын саралайды</w:t>
      </w:r>
      <w:r w:rsidRPr="00BD347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D347E">
        <w:rPr>
          <w:rFonts w:ascii="Times New Roman" w:hAnsi="Times New Roman" w:cs="Times New Roman"/>
          <w:sz w:val="28"/>
          <w:szCs w:val="28"/>
          <w:lang w:val="kk-KZ"/>
        </w:rPr>
        <w:t>Мемлекеттік реттеу және басқарудың негізгі нысандарын</w:t>
      </w:r>
      <w:r>
        <w:rPr>
          <w:rFonts w:ascii="Times New Roman" w:hAnsi="Times New Roman" w:cs="Times New Roman"/>
          <w:sz w:val="28"/>
          <w:szCs w:val="28"/>
          <w:lang w:val="kk-KZ"/>
        </w:rPr>
        <w:t>,ә</w:t>
      </w:r>
      <w:r w:rsidRPr="00BD347E">
        <w:rPr>
          <w:rFonts w:ascii="Times New Roman" w:hAnsi="Times New Roman" w:cs="Times New Roman"/>
          <w:sz w:val="28"/>
          <w:szCs w:val="28"/>
          <w:lang w:val="kk-KZ"/>
        </w:rPr>
        <w:t>кімшілік мәжбүрлеу және әкімшілік жауаптылық институтының құқықтық</w:t>
      </w:r>
      <w:r>
        <w:rPr>
          <w:rFonts w:ascii="Times New Roman" w:hAnsi="Times New Roman" w:cs="Times New Roman"/>
          <w:sz w:val="28"/>
          <w:szCs w:val="28"/>
          <w:lang w:val="kk-KZ"/>
        </w:rPr>
        <w:t xml:space="preserve"> регламентациясын талдап саралайды.</w:t>
      </w:r>
      <w:r w:rsidRPr="00BD347E">
        <w:rPr>
          <w:rFonts w:ascii="Times New Roman" w:hAnsi="Times New Roman" w:cs="Times New Roman"/>
          <w:sz w:val="28"/>
          <w:szCs w:val="28"/>
          <w:lang w:val="kk-KZ"/>
        </w:rPr>
        <w:t xml:space="preserve">Әкімшілік тәртіптің нормативтік-құқықтық </w:t>
      </w:r>
      <w:r>
        <w:rPr>
          <w:rFonts w:ascii="Times New Roman" w:hAnsi="Times New Roman" w:cs="Times New Roman"/>
          <w:sz w:val="28"/>
          <w:szCs w:val="28"/>
          <w:lang w:val="kk-KZ"/>
        </w:rPr>
        <w:t>актілерімен жұмыс істеуге үйретеді</w:t>
      </w:r>
      <w:r w:rsidRPr="00BD347E">
        <w:rPr>
          <w:rFonts w:ascii="Times New Roman" w:hAnsi="Times New Roman" w:cs="Times New Roman"/>
          <w:sz w:val="28"/>
          <w:szCs w:val="28"/>
          <w:lang w:val="kk-KZ"/>
        </w:rPr>
        <w:t>.</w:t>
      </w:r>
    </w:p>
    <w:p w:rsidR="009E2D76" w:rsidRDefault="009E2D76" w:rsidP="009E2D76">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Жинақталған түрде «Әкімшілік құқық» келесiдей бағыттар бойынша бiлiм бередi: қоғам мен мемлекеттiң құрылымының негiздерi, мемлекеттің әкімшілік</w:t>
      </w:r>
      <w:r w:rsidRPr="00C94B62">
        <w:rPr>
          <w:rFonts w:ascii="Times New Roman" w:eastAsia="??" w:hAnsi="Times New Roman" w:cs="Times New Roman"/>
          <w:sz w:val="28"/>
          <w:szCs w:val="28"/>
          <w:lang w:val="kk-KZ"/>
        </w:rPr>
        <w:t>-</w:t>
      </w:r>
      <w:r>
        <w:rPr>
          <w:rFonts w:ascii="Times New Roman" w:eastAsia="??" w:hAnsi="Times New Roman" w:cs="Times New Roman"/>
          <w:sz w:val="28"/>
          <w:szCs w:val="28"/>
          <w:lang w:val="kk-KZ"/>
        </w:rPr>
        <w:t>аумақтық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rsidR="009E2D76" w:rsidRDefault="009E2D76" w:rsidP="009E2D76">
      <w:pPr>
        <w:pStyle w:val="c2"/>
        <w:spacing w:before="0" w:beforeAutospacing="0" w:after="0" w:afterAutospacing="0"/>
        <w:ind w:firstLine="709"/>
        <w:jc w:val="both"/>
        <w:rPr>
          <w:sz w:val="28"/>
          <w:szCs w:val="28"/>
          <w:lang w:val="kk-KZ"/>
        </w:rPr>
      </w:pPr>
    </w:p>
    <w:p w:rsidR="009E2D76" w:rsidRDefault="009E2D76" w:rsidP="009E2D76">
      <w:pPr>
        <w:pStyle w:val="c2"/>
        <w:spacing w:before="0" w:beforeAutospacing="0" w:after="0" w:afterAutospacing="0"/>
        <w:ind w:firstLine="709"/>
        <w:jc w:val="both"/>
        <w:rPr>
          <w:sz w:val="28"/>
          <w:szCs w:val="28"/>
          <w:lang w:val="kk-KZ"/>
        </w:rPr>
      </w:pPr>
    </w:p>
    <w:p w:rsidR="009E2D76" w:rsidRDefault="009E2D76" w:rsidP="009E2D76">
      <w:pPr>
        <w:autoSpaceDE w:val="0"/>
        <w:autoSpaceDN w:val="0"/>
        <w:adjustRightInd w:val="0"/>
        <w:spacing w:after="0" w:line="240" w:lineRule="auto"/>
        <w:jc w:val="center"/>
        <w:rPr>
          <w:rFonts w:ascii="Times New Roman" w:hAnsi="Times New Roman" w:cs="Times New Roman"/>
          <w:b/>
          <w:bCs/>
          <w:color w:val="000000"/>
          <w:sz w:val="28"/>
          <w:szCs w:val="28"/>
          <w:lang w:val="kk-KZ"/>
        </w:rPr>
      </w:pPr>
      <w:r w:rsidRPr="004C16E3">
        <w:rPr>
          <w:rFonts w:ascii="Times New Roman" w:hAnsi="Times New Roman" w:cs="Times New Roman"/>
          <w:b/>
          <w:bCs/>
          <w:color w:val="000000"/>
          <w:sz w:val="28"/>
          <w:szCs w:val="28"/>
          <w:lang w:val="kk-KZ"/>
        </w:rPr>
        <w:t>ҚОРЫТЫНДЫ ЕМТИХАН БАҒДАРЛАМАСЫ</w:t>
      </w:r>
    </w:p>
    <w:p w:rsidR="009E2D76" w:rsidRPr="004C16E3" w:rsidRDefault="009E2D76" w:rsidP="009E2D76">
      <w:pPr>
        <w:autoSpaceDE w:val="0"/>
        <w:autoSpaceDN w:val="0"/>
        <w:adjustRightInd w:val="0"/>
        <w:spacing w:after="0" w:line="240" w:lineRule="auto"/>
        <w:jc w:val="center"/>
        <w:rPr>
          <w:rFonts w:ascii="Times New Roman" w:hAnsi="Times New Roman" w:cs="Times New Roman"/>
          <w:color w:val="000000"/>
          <w:sz w:val="28"/>
          <w:szCs w:val="28"/>
          <w:lang w:val="kk-KZ"/>
        </w:rPr>
      </w:pPr>
    </w:p>
    <w:p w:rsidR="009E2D76" w:rsidRPr="004C16E3" w:rsidRDefault="009E2D76" w:rsidP="009E2D76">
      <w:pPr>
        <w:autoSpaceDE w:val="0"/>
        <w:autoSpaceDN w:val="0"/>
        <w:adjustRightInd w:val="0"/>
        <w:spacing w:after="0" w:line="240" w:lineRule="auto"/>
        <w:jc w:val="center"/>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Емтихан тапсыру бойынша нұсқаулық</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Күндізгі бөлімнің 3</w:t>
      </w:r>
      <w:r w:rsidRPr="004C16E3">
        <w:rPr>
          <w:rFonts w:ascii="Times New Roman" w:hAnsi="Times New Roman" w:cs="Times New Roman"/>
          <w:color w:val="000000"/>
          <w:sz w:val="28"/>
          <w:szCs w:val="28"/>
          <w:lang w:val="kk-KZ"/>
        </w:rPr>
        <w:t xml:space="preserve"> курс студенттеріне арналған «</w:t>
      </w:r>
      <w:r w:rsidRPr="00BD347E">
        <w:rPr>
          <w:rFonts w:ascii="Times New Roman" w:hAnsi="Times New Roman" w:cs="Times New Roman"/>
          <w:sz w:val="28"/>
          <w:szCs w:val="28"/>
          <w:lang w:val="kk-KZ"/>
        </w:rPr>
        <w:t xml:space="preserve">Әкімшілік </w:t>
      </w:r>
      <w:r w:rsidRPr="001D47A3">
        <w:rPr>
          <w:rFonts w:ascii="Times New Roman" w:hAnsi="Times New Roman" w:cs="Times New Roman"/>
          <w:bCs/>
          <w:sz w:val="28"/>
          <w:szCs w:val="28"/>
          <w:lang w:val="kk-KZ"/>
        </w:rPr>
        <w:t>рәсімдік-процестік құқық</w:t>
      </w:r>
      <w:r w:rsidRPr="004C16E3">
        <w:rPr>
          <w:rFonts w:ascii="Times New Roman" w:hAnsi="Times New Roman" w:cs="Times New Roman"/>
          <w:color w:val="000000"/>
          <w:sz w:val="28"/>
          <w:szCs w:val="28"/>
          <w:lang w:val="kk-KZ"/>
        </w:rPr>
        <w:t>» пәні бойынша қорытынды бақылау (емтихан) ДОЖ Moodle платформасында тест түрін</w:t>
      </w:r>
      <w:r>
        <w:rPr>
          <w:rFonts w:ascii="Times New Roman" w:hAnsi="Times New Roman" w:cs="Times New Roman"/>
          <w:color w:val="000000"/>
          <w:sz w:val="28"/>
          <w:szCs w:val="28"/>
          <w:lang w:val="kk-KZ"/>
        </w:rPr>
        <w:t xml:space="preserve">де өткізіледі. </w:t>
      </w:r>
    </w:p>
    <w:p w:rsidR="009E2D76" w:rsidRPr="004C16E3" w:rsidRDefault="009E2D76" w:rsidP="009E2D76">
      <w:pPr>
        <w:autoSpaceDE w:val="0"/>
        <w:autoSpaceDN w:val="0"/>
        <w:adjustRightInd w:val="0"/>
        <w:spacing w:after="0" w:line="240" w:lineRule="auto"/>
        <w:ind w:firstLine="709"/>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Тестті қабылдау барысы - проктордың немесе оқытушының бақылауымен (егер прокторинг болмаса) автоматты прокторинг жүйесімен бақыланады.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2. ДОЖ Moodle-дағы тест нысанындағы емтиханның ұзақтығы – 25 тестке 60 минут.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3. ДОЖ Moodle-дағы тест сұрақтары автоматты түрде генерацияланады.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4. Тесттер жауап нұсқаларына байланысты топтарға бөлінеді: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Көп таңдаулы – білім алушы өзіне ұсынылған бірнеше нұсқадан сұраққа жауапты таңдайды, ал сұрақтар бір немесе бірнеше дұрыс жауапты бола алады);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Дұрыс / дұрыс емес – студент екі нұсқа арасында дұрыс және дұрыс емес таңдайды; </w:t>
      </w:r>
    </w:p>
    <w:p w:rsidR="009E2D76"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Қысқа жауапты – сұраққа жауап сөз немесе қысқа фраза болып табылады, әртүрлі бағалармен бірнеше дұрыс жауаптар жіберіледі;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Сандық </w:t>
      </w:r>
      <w:r w:rsidRPr="004C16E3">
        <w:rPr>
          <w:rFonts w:ascii="Times New Roman" w:hAnsi="Times New Roman" w:cs="Times New Roman"/>
          <w:b/>
          <w:bCs/>
          <w:color w:val="000000"/>
          <w:sz w:val="28"/>
          <w:szCs w:val="28"/>
          <w:lang w:val="kk-KZ"/>
        </w:rPr>
        <w:t xml:space="preserve">– </w:t>
      </w:r>
      <w:r w:rsidRPr="004C16E3">
        <w:rPr>
          <w:rFonts w:ascii="Times New Roman" w:hAnsi="Times New Roman" w:cs="Times New Roman"/>
          <w:color w:val="000000"/>
          <w:sz w:val="28"/>
          <w:szCs w:val="28"/>
          <w:lang w:val="kk-KZ"/>
        </w:rPr>
        <w:t xml:space="preserve">қысқа жауап сияқты, тек есептеу операцияларын орындауға ғана, сандық жауаптың дұрыс мәннен ауытқудың шекті рұқсат етілген қателігінің берілген интервалы болуы мүмкін;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5. Студентке тестілеуден өтуге бір ғана мүмкіндік беріледі; студент алдыңғы сұрақтарға қайта орала алады.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6. «Тестті аяқтау» батырмасын басқаннан кейін нәтижелер экранда пайда болады, ал баллдар автоматты түрде емтихан парағына көшіріледі.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lastRenderedPageBreak/>
        <w:t xml:space="preserve">7. Тестілеу нәтижелері бақылау нәтижелері бойынша қайта қаралуы мүмкін. </w:t>
      </w:r>
    </w:p>
    <w:p w:rsidR="009E2D76" w:rsidRPr="004C16E3" w:rsidRDefault="009E2D76" w:rsidP="009E2D76">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8. Егер студент тест ережелерін бұзса, оның нәтижесі жойылады. </w:t>
      </w:r>
    </w:p>
    <w:p w:rsidR="009E2D76" w:rsidRPr="004C16E3" w:rsidRDefault="009E2D76" w:rsidP="009E2D76">
      <w:pPr>
        <w:autoSpaceDE w:val="0"/>
        <w:autoSpaceDN w:val="0"/>
        <w:adjustRightInd w:val="0"/>
        <w:spacing w:after="0" w:line="240" w:lineRule="auto"/>
        <w:ind w:firstLine="708"/>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 xml:space="preserve">Емтихан өткізу ережелері: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Емтихан-тестілеуді тапсыру үшін студенттер емтихандарды өткізуге қойылатын барлық талаптармен алдын-ала танысуы керек. Барлық нұсқаулар univer.kaznu.kz жүйесінің басты бетінде жүктелген.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Студенттер емтихан өткізілетін күнмен және уақытпен «Универ» жүйесінде, «Емтихандар кестесі» бөлімінде алдын ала танысуы тиіс. </w:t>
      </w:r>
    </w:p>
    <w:p w:rsidR="009E2D76" w:rsidRPr="004C16E3" w:rsidRDefault="00AF2E2F"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b/>
          <w:bCs/>
          <w:color w:val="000000"/>
          <w:sz w:val="28"/>
          <w:szCs w:val="28"/>
          <w:lang w:val="kk-KZ"/>
        </w:rPr>
        <w:t>Магистранттарға</w:t>
      </w:r>
      <w:r w:rsidR="009E2D76" w:rsidRPr="004C16E3">
        <w:rPr>
          <w:rFonts w:ascii="Times New Roman" w:hAnsi="Times New Roman" w:cs="Times New Roman"/>
          <w:b/>
          <w:bCs/>
          <w:color w:val="000000"/>
          <w:sz w:val="28"/>
          <w:szCs w:val="28"/>
          <w:lang w:val="kk-KZ"/>
        </w:rPr>
        <w:t xml:space="preserve"> қойылатын талаптар: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1. Студент қорытынды емтиханды тапсыру бойынша барлық нұсқаулықтармен және пән бойынша қорытынды емтихан бағдарламасымен танысуға тиіс;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2. </w:t>
      </w:r>
      <w:proofErr w:type="spellStart"/>
      <w:r w:rsidRPr="004C16E3">
        <w:rPr>
          <w:rFonts w:ascii="Times New Roman" w:hAnsi="Times New Roman" w:cs="Times New Roman"/>
          <w:color w:val="000000"/>
          <w:sz w:val="28"/>
          <w:szCs w:val="28"/>
        </w:rPr>
        <w:t>Емтихан-тестілеу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басталар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алдында</w:t>
      </w:r>
      <w:proofErr w:type="spellEnd"/>
      <w:r w:rsidRPr="004C16E3">
        <w:rPr>
          <w:rFonts w:ascii="Times New Roman" w:hAnsi="Times New Roman" w:cs="Times New Roman"/>
          <w:color w:val="000000"/>
          <w:sz w:val="28"/>
          <w:szCs w:val="28"/>
        </w:rPr>
        <w:t xml:space="preserve"> студент </w:t>
      </w:r>
      <w:proofErr w:type="spellStart"/>
      <w:r w:rsidRPr="004C16E3">
        <w:rPr>
          <w:rFonts w:ascii="Times New Roman" w:hAnsi="Times New Roman" w:cs="Times New Roman"/>
          <w:color w:val="000000"/>
          <w:sz w:val="28"/>
          <w:szCs w:val="28"/>
        </w:rPr>
        <w:t>тексеруі</w:t>
      </w:r>
      <w:proofErr w:type="spellEnd"/>
      <w:r w:rsidRPr="004C16E3">
        <w:rPr>
          <w:rFonts w:ascii="Times New Roman" w:hAnsi="Times New Roman" w:cs="Times New Roman"/>
          <w:color w:val="000000"/>
          <w:sz w:val="28"/>
          <w:szCs w:val="28"/>
        </w:rPr>
        <w:t xml:space="preserve"> </w:t>
      </w:r>
      <w:proofErr w:type="spellStart"/>
      <w:proofErr w:type="gramStart"/>
      <w:r w:rsidRPr="004C16E3">
        <w:rPr>
          <w:rFonts w:ascii="Times New Roman" w:hAnsi="Times New Roman" w:cs="Times New Roman"/>
          <w:color w:val="000000"/>
          <w:sz w:val="28"/>
          <w:szCs w:val="28"/>
        </w:rPr>
        <w:t>тиіс</w:t>
      </w:r>
      <w:proofErr w:type="spellEnd"/>
      <w:proofErr w:type="gram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w:t>
      </w:r>
      <w:proofErr w:type="gramStart"/>
      <w:r w:rsidRPr="004C16E3">
        <w:rPr>
          <w:rFonts w:ascii="Times New Roman" w:hAnsi="Times New Roman" w:cs="Times New Roman"/>
          <w:color w:val="000000"/>
          <w:sz w:val="28"/>
          <w:szCs w:val="28"/>
        </w:rPr>
        <w:t>ж</w:t>
      </w:r>
      <w:proofErr w:type="gramEnd"/>
      <w:r w:rsidRPr="004C16E3">
        <w:rPr>
          <w:rFonts w:ascii="Times New Roman" w:hAnsi="Times New Roman" w:cs="Times New Roman"/>
          <w:color w:val="000000"/>
          <w:sz w:val="28"/>
          <w:szCs w:val="28"/>
        </w:rPr>
        <w:t xml:space="preserve">ұмыс құрылғысындағы интернет </w:t>
      </w:r>
      <w:proofErr w:type="spellStart"/>
      <w:r w:rsidRPr="004C16E3">
        <w:rPr>
          <w:rFonts w:ascii="Times New Roman" w:hAnsi="Times New Roman" w:cs="Times New Roman"/>
          <w:color w:val="000000"/>
          <w:sz w:val="28"/>
          <w:szCs w:val="28"/>
        </w:rPr>
        <w:t>байланысын</w:t>
      </w:r>
      <w:proofErr w:type="spellEnd"/>
      <w:r w:rsidRPr="004C16E3">
        <w:rPr>
          <w:rFonts w:ascii="Times New Roman" w:hAnsi="Times New Roman" w:cs="Times New Roman"/>
          <w:color w:val="000000"/>
          <w:sz w:val="28"/>
          <w:szCs w:val="28"/>
        </w:rPr>
        <w:t xml:space="preserve"> (компьютер, моноблок, ноутбук, планшет), құрылғының емтиханның барлық уақытында </w:t>
      </w:r>
      <w:proofErr w:type="spellStart"/>
      <w:r w:rsidRPr="004C16E3">
        <w:rPr>
          <w:rFonts w:ascii="Times New Roman" w:hAnsi="Times New Roman" w:cs="Times New Roman"/>
          <w:color w:val="000000"/>
          <w:sz w:val="28"/>
          <w:szCs w:val="28"/>
        </w:rPr>
        <w:t>зарядтаумен</w:t>
      </w:r>
      <w:proofErr w:type="spellEnd"/>
      <w:r w:rsidRPr="004C16E3">
        <w:rPr>
          <w:rFonts w:ascii="Times New Roman" w:hAnsi="Times New Roman" w:cs="Times New Roman"/>
          <w:color w:val="000000"/>
          <w:sz w:val="28"/>
          <w:szCs w:val="28"/>
        </w:rPr>
        <w:t xml:space="preserve"> қамтамасыз </w:t>
      </w:r>
      <w:proofErr w:type="spellStart"/>
      <w:r w:rsidRPr="004C16E3">
        <w:rPr>
          <w:rFonts w:ascii="Times New Roman" w:hAnsi="Times New Roman" w:cs="Times New Roman"/>
          <w:color w:val="000000"/>
          <w:sz w:val="28"/>
          <w:szCs w:val="28"/>
        </w:rPr>
        <w:t>етілуін</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веб-камера</w:t>
      </w:r>
      <w:proofErr w:type="spellEnd"/>
      <w:r w:rsidRPr="004C16E3">
        <w:rPr>
          <w:rFonts w:ascii="Times New Roman" w:hAnsi="Times New Roman" w:cs="Times New Roman"/>
          <w:color w:val="000000"/>
          <w:sz w:val="28"/>
          <w:szCs w:val="28"/>
        </w:rPr>
        <w:t xml:space="preserve"> мен </w:t>
      </w:r>
      <w:proofErr w:type="gramStart"/>
      <w:r w:rsidRPr="004C16E3">
        <w:rPr>
          <w:rFonts w:ascii="Times New Roman" w:hAnsi="Times New Roman" w:cs="Times New Roman"/>
          <w:color w:val="000000"/>
          <w:sz w:val="28"/>
          <w:szCs w:val="28"/>
        </w:rPr>
        <w:t>микрофон ж</w:t>
      </w:r>
      <w:proofErr w:type="gramEnd"/>
      <w:r w:rsidRPr="004C16E3">
        <w:rPr>
          <w:rFonts w:ascii="Times New Roman" w:hAnsi="Times New Roman" w:cs="Times New Roman"/>
          <w:color w:val="000000"/>
          <w:sz w:val="28"/>
          <w:szCs w:val="28"/>
        </w:rPr>
        <w:t xml:space="preserve">ұмысының жарамдылығын. </w:t>
      </w:r>
    </w:p>
    <w:p w:rsidR="009E2D76" w:rsidRPr="004C16E3"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Ұялы телефон арқылы қ</w:t>
      </w:r>
      <w:proofErr w:type="gramStart"/>
      <w:r w:rsidRPr="004C16E3">
        <w:rPr>
          <w:rFonts w:ascii="Times New Roman" w:hAnsi="Times New Roman" w:cs="Times New Roman"/>
          <w:color w:val="000000"/>
          <w:sz w:val="28"/>
          <w:szCs w:val="28"/>
        </w:rPr>
        <w:t>осылу</w:t>
      </w:r>
      <w:proofErr w:type="gramEnd"/>
      <w:r w:rsidRPr="004C16E3">
        <w:rPr>
          <w:rFonts w:ascii="Times New Roman" w:hAnsi="Times New Roman" w:cs="Times New Roman"/>
          <w:color w:val="000000"/>
          <w:sz w:val="28"/>
          <w:szCs w:val="28"/>
        </w:rPr>
        <w:t xml:space="preserve">ға </w:t>
      </w:r>
      <w:proofErr w:type="spellStart"/>
      <w:r w:rsidRPr="004C16E3">
        <w:rPr>
          <w:rFonts w:ascii="Times New Roman" w:hAnsi="Times New Roman" w:cs="Times New Roman"/>
          <w:color w:val="000000"/>
          <w:sz w:val="28"/>
          <w:szCs w:val="28"/>
        </w:rPr>
        <w:t>тыйым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салынады</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3.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үшін жұмыс </w:t>
      </w:r>
      <w:proofErr w:type="spellStart"/>
      <w:r w:rsidRPr="004C16E3">
        <w:rPr>
          <w:rFonts w:ascii="Times New Roman" w:hAnsi="Times New Roman" w:cs="Times New Roman"/>
          <w:color w:val="000000"/>
          <w:sz w:val="28"/>
          <w:szCs w:val="28"/>
        </w:rPr>
        <w:t>орнын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дайындауы</w:t>
      </w:r>
      <w:proofErr w:type="spellEnd"/>
      <w:r w:rsidRPr="004C16E3">
        <w:rPr>
          <w:rFonts w:ascii="Times New Roman" w:hAnsi="Times New Roman" w:cs="Times New Roman"/>
          <w:color w:val="000000"/>
          <w:sz w:val="28"/>
          <w:szCs w:val="28"/>
        </w:rPr>
        <w:t xml:space="preserve"> </w:t>
      </w:r>
      <w:proofErr w:type="spellStart"/>
      <w:proofErr w:type="gramStart"/>
      <w:r w:rsidRPr="004C16E3">
        <w:rPr>
          <w:rFonts w:ascii="Times New Roman" w:hAnsi="Times New Roman" w:cs="Times New Roman"/>
          <w:color w:val="000000"/>
          <w:sz w:val="28"/>
          <w:szCs w:val="28"/>
        </w:rPr>
        <w:t>тиіс</w:t>
      </w:r>
      <w:proofErr w:type="spellEnd"/>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жеке</w:t>
      </w:r>
      <w:proofErr w:type="spellEnd"/>
      <w:r w:rsidRPr="004C16E3">
        <w:rPr>
          <w:rFonts w:ascii="Times New Roman" w:hAnsi="Times New Roman" w:cs="Times New Roman"/>
          <w:color w:val="000000"/>
          <w:sz w:val="28"/>
          <w:szCs w:val="28"/>
        </w:rPr>
        <w:t xml:space="preserve"> бөлме (кабинет); бөлме жарықтандырылуы </w:t>
      </w:r>
      <w:proofErr w:type="spellStart"/>
      <w:r w:rsidRPr="004C16E3">
        <w:rPr>
          <w:rFonts w:ascii="Times New Roman" w:hAnsi="Times New Roman" w:cs="Times New Roman"/>
          <w:color w:val="000000"/>
          <w:sz w:val="28"/>
          <w:szCs w:val="28"/>
        </w:rPr>
        <w:t>тиіс</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4. Студент </w:t>
      </w:r>
      <w:proofErr w:type="spellStart"/>
      <w:r w:rsidRPr="004C16E3">
        <w:rPr>
          <w:rFonts w:ascii="Times New Roman" w:hAnsi="Times New Roman" w:cs="Times New Roman"/>
          <w:color w:val="000000"/>
          <w:sz w:val="28"/>
          <w:szCs w:val="28"/>
        </w:rPr>
        <w:t>тестілеуден</w:t>
      </w:r>
      <w:proofErr w:type="spellEnd"/>
      <w:r w:rsidRPr="004C16E3">
        <w:rPr>
          <w:rFonts w:ascii="Times New Roman" w:hAnsi="Times New Roman" w:cs="Times New Roman"/>
          <w:color w:val="000000"/>
          <w:sz w:val="28"/>
          <w:szCs w:val="28"/>
        </w:rPr>
        <w:t xml:space="preserve"> өткен </w:t>
      </w:r>
      <w:proofErr w:type="spellStart"/>
      <w:r w:rsidRPr="004C16E3">
        <w:rPr>
          <w:rFonts w:ascii="Times New Roman" w:hAnsi="Times New Roman" w:cs="Times New Roman"/>
          <w:color w:val="000000"/>
          <w:sz w:val="28"/>
          <w:szCs w:val="28"/>
        </w:rPr>
        <w:t>кезде</w:t>
      </w:r>
      <w:proofErr w:type="spellEnd"/>
      <w:r w:rsidRPr="004C16E3">
        <w:rPr>
          <w:rFonts w:ascii="Times New Roman" w:hAnsi="Times New Roman" w:cs="Times New Roman"/>
          <w:color w:val="000000"/>
          <w:sz w:val="28"/>
          <w:szCs w:val="28"/>
        </w:rPr>
        <w:t xml:space="preserve"> бөлмеде/кабинетте </w:t>
      </w:r>
      <w:proofErr w:type="gramStart"/>
      <w:r w:rsidRPr="004C16E3">
        <w:rPr>
          <w:rFonts w:ascii="Times New Roman" w:hAnsi="Times New Roman" w:cs="Times New Roman"/>
          <w:color w:val="000000"/>
          <w:sz w:val="28"/>
          <w:szCs w:val="28"/>
        </w:rPr>
        <w:t>б</w:t>
      </w:r>
      <w:proofErr w:type="gramEnd"/>
      <w:r w:rsidRPr="004C16E3">
        <w:rPr>
          <w:rFonts w:ascii="Times New Roman" w:hAnsi="Times New Roman" w:cs="Times New Roman"/>
          <w:color w:val="000000"/>
          <w:sz w:val="28"/>
          <w:szCs w:val="28"/>
        </w:rPr>
        <w:t xml:space="preserve">өгде адамдардың </w:t>
      </w:r>
      <w:proofErr w:type="spellStart"/>
      <w:r w:rsidRPr="004C16E3">
        <w:rPr>
          <w:rFonts w:ascii="Times New Roman" w:hAnsi="Times New Roman" w:cs="Times New Roman"/>
          <w:color w:val="000000"/>
          <w:sz w:val="28"/>
          <w:szCs w:val="28"/>
        </w:rPr>
        <w:t>болуына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5. Студенттің </w:t>
      </w:r>
      <w:proofErr w:type="spellStart"/>
      <w:r w:rsidRPr="004C16E3">
        <w:rPr>
          <w:rFonts w:ascii="Times New Roman" w:hAnsi="Times New Roman" w:cs="Times New Roman"/>
          <w:color w:val="000000"/>
          <w:sz w:val="28"/>
          <w:szCs w:val="28"/>
        </w:rPr>
        <w:t>киім</w:t>
      </w:r>
      <w:proofErr w:type="spellEnd"/>
      <w:r w:rsidRPr="004C16E3">
        <w:rPr>
          <w:rFonts w:ascii="Times New Roman" w:hAnsi="Times New Roman" w:cs="Times New Roman"/>
          <w:color w:val="000000"/>
          <w:sz w:val="28"/>
          <w:szCs w:val="28"/>
        </w:rPr>
        <w:t xml:space="preserve"> үлгісі – классикалық. Емтиханғ</w:t>
      </w:r>
      <w:proofErr w:type="gramStart"/>
      <w:r w:rsidRPr="004C16E3">
        <w:rPr>
          <w:rFonts w:ascii="Times New Roman" w:hAnsi="Times New Roman" w:cs="Times New Roman"/>
          <w:color w:val="000000"/>
          <w:sz w:val="28"/>
          <w:szCs w:val="28"/>
        </w:rPr>
        <w:t>а үй</w:t>
      </w:r>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киімінде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спорттық </w:t>
      </w:r>
      <w:proofErr w:type="spellStart"/>
      <w:r w:rsidRPr="004C16E3">
        <w:rPr>
          <w:rFonts w:ascii="Times New Roman" w:hAnsi="Times New Roman" w:cs="Times New Roman"/>
          <w:color w:val="000000"/>
          <w:sz w:val="28"/>
          <w:szCs w:val="28"/>
        </w:rPr>
        <w:t>костюмде</w:t>
      </w:r>
      <w:proofErr w:type="spellEnd"/>
      <w:r w:rsidRPr="004C16E3">
        <w:rPr>
          <w:rFonts w:ascii="Times New Roman" w:hAnsi="Times New Roman" w:cs="Times New Roman"/>
          <w:color w:val="000000"/>
          <w:sz w:val="28"/>
          <w:szCs w:val="28"/>
        </w:rPr>
        <w:t xml:space="preserve"> қатысуға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6.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басталғ</w:t>
      </w:r>
      <w:proofErr w:type="gramStart"/>
      <w:r w:rsidRPr="004C16E3">
        <w:rPr>
          <w:rFonts w:ascii="Times New Roman" w:hAnsi="Times New Roman" w:cs="Times New Roman"/>
          <w:color w:val="000000"/>
          <w:sz w:val="28"/>
          <w:szCs w:val="28"/>
        </w:rPr>
        <w:t>ан</w:t>
      </w:r>
      <w:proofErr w:type="gramEnd"/>
      <w:r w:rsidRPr="004C16E3">
        <w:rPr>
          <w:rFonts w:ascii="Times New Roman" w:hAnsi="Times New Roman" w:cs="Times New Roman"/>
          <w:color w:val="000000"/>
          <w:sz w:val="28"/>
          <w:szCs w:val="28"/>
        </w:rPr>
        <w:t xml:space="preserve">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30 минут бұрын </w:t>
      </w:r>
      <w:proofErr w:type="spellStart"/>
      <w:r w:rsidRPr="004C16E3">
        <w:rPr>
          <w:rFonts w:ascii="Times New Roman" w:hAnsi="Times New Roman" w:cs="Times New Roman"/>
          <w:color w:val="000000"/>
          <w:sz w:val="28"/>
          <w:szCs w:val="28"/>
        </w:rPr>
        <w:t>кез</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келген</w:t>
      </w:r>
      <w:proofErr w:type="spellEnd"/>
      <w:r w:rsidRPr="004C16E3">
        <w:rPr>
          <w:rFonts w:ascii="Times New Roman" w:hAnsi="Times New Roman" w:cs="Times New Roman"/>
          <w:color w:val="000000"/>
          <w:sz w:val="28"/>
          <w:szCs w:val="28"/>
        </w:rPr>
        <w:t xml:space="preserve"> браузер арқылы, бірақ </w:t>
      </w:r>
      <w:proofErr w:type="spellStart"/>
      <w:r w:rsidRPr="004C16E3">
        <w:rPr>
          <w:rFonts w:ascii="Times New Roman" w:hAnsi="Times New Roman" w:cs="Times New Roman"/>
          <w:color w:val="000000"/>
          <w:sz w:val="28"/>
          <w:szCs w:val="28"/>
        </w:rPr>
        <w:t>Google</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Chrome</w:t>
      </w:r>
      <w:proofErr w:type="spellEnd"/>
      <w:r w:rsidRPr="004C16E3">
        <w:rPr>
          <w:rFonts w:ascii="Times New Roman" w:hAnsi="Times New Roman" w:cs="Times New Roman"/>
          <w:color w:val="000000"/>
          <w:sz w:val="28"/>
          <w:szCs w:val="28"/>
        </w:rPr>
        <w:t xml:space="preserve"> арқылы ДОЖ </w:t>
      </w:r>
      <w:proofErr w:type="spellStart"/>
      <w:r w:rsidRPr="004C16E3">
        <w:rPr>
          <w:rFonts w:ascii="Times New Roman" w:hAnsi="Times New Roman" w:cs="Times New Roman"/>
          <w:color w:val="000000"/>
          <w:sz w:val="28"/>
          <w:szCs w:val="28"/>
        </w:rPr>
        <w:t>Moodle</w:t>
      </w:r>
      <w:proofErr w:type="spellEnd"/>
      <w:r w:rsidRPr="004C16E3">
        <w:rPr>
          <w:rFonts w:ascii="Times New Roman" w:hAnsi="Times New Roman" w:cs="Times New Roman"/>
          <w:color w:val="000000"/>
          <w:sz w:val="28"/>
          <w:szCs w:val="28"/>
        </w:rPr>
        <w:t xml:space="preserve"> жүйесіне </w:t>
      </w:r>
      <w:proofErr w:type="spellStart"/>
      <w:r w:rsidRPr="004C16E3">
        <w:rPr>
          <w:rFonts w:ascii="Times New Roman" w:hAnsi="Times New Roman" w:cs="Times New Roman"/>
          <w:color w:val="000000"/>
          <w:sz w:val="28"/>
          <w:szCs w:val="28"/>
        </w:rPr>
        <w:t>кіру</w:t>
      </w:r>
      <w:proofErr w:type="spellEnd"/>
      <w:r w:rsidRPr="004C16E3">
        <w:rPr>
          <w:rFonts w:ascii="Times New Roman" w:hAnsi="Times New Roman" w:cs="Times New Roman"/>
          <w:color w:val="000000"/>
          <w:sz w:val="28"/>
          <w:szCs w:val="28"/>
        </w:rPr>
        <w:t xml:space="preserve"> мүмкіндігін </w:t>
      </w:r>
      <w:proofErr w:type="spellStart"/>
      <w:r w:rsidRPr="004C16E3">
        <w:rPr>
          <w:rFonts w:ascii="Times New Roman" w:hAnsi="Times New Roman" w:cs="Times New Roman"/>
          <w:color w:val="000000"/>
          <w:sz w:val="28"/>
          <w:szCs w:val="28"/>
        </w:rPr>
        <w:t>тексереді</w:t>
      </w:r>
      <w:proofErr w:type="spellEnd"/>
      <w:r w:rsidRPr="004C16E3">
        <w:rPr>
          <w:rFonts w:ascii="Times New Roman" w:hAnsi="Times New Roman" w:cs="Times New Roman"/>
          <w:color w:val="000000"/>
          <w:sz w:val="28"/>
          <w:szCs w:val="28"/>
        </w:rPr>
        <w:t xml:space="preserve"> (логин және /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парольді</w:t>
      </w:r>
      <w:proofErr w:type="spellEnd"/>
      <w:r w:rsidRPr="004C16E3">
        <w:rPr>
          <w:rFonts w:ascii="Times New Roman" w:hAnsi="Times New Roman" w:cs="Times New Roman"/>
          <w:color w:val="000000"/>
          <w:sz w:val="28"/>
          <w:szCs w:val="28"/>
        </w:rPr>
        <w:t xml:space="preserve"> ұмытып қалған жағдайда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басталғанға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куратор-эдвайзерге</w:t>
      </w:r>
      <w:proofErr w:type="spellEnd"/>
      <w:r w:rsidRPr="004C16E3">
        <w:rPr>
          <w:rFonts w:ascii="Times New Roman" w:hAnsi="Times New Roman" w:cs="Times New Roman"/>
          <w:color w:val="000000"/>
          <w:sz w:val="28"/>
          <w:szCs w:val="28"/>
        </w:rPr>
        <w:t xml:space="preserve"> жүгінуі қажет).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b/>
          <w:bCs/>
          <w:color w:val="000000"/>
          <w:sz w:val="28"/>
          <w:szCs w:val="28"/>
        </w:rPr>
        <w:t>Тестілеу</w:t>
      </w:r>
      <w:proofErr w:type="spellEnd"/>
      <w:r w:rsidRPr="004C16E3">
        <w:rPr>
          <w:rFonts w:ascii="Times New Roman" w:hAnsi="Times New Roman" w:cs="Times New Roman"/>
          <w:b/>
          <w:bCs/>
          <w:color w:val="000000"/>
          <w:sz w:val="28"/>
          <w:szCs w:val="28"/>
        </w:rPr>
        <w:t xml:space="preserve"> нәтижелері </w:t>
      </w:r>
      <w:proofErr w:type="spellStart"/>
      <w:r w:rsidRPr="004C16E3">
        <w:rPr>
          <w:rFonts w:ascii="Times New Roman" w:hAnsi="Times New Roman" w:cs="Times New Roman"/>
          <w:b/>
          <w:bCs/>
          <w:color w:val="000000"/>
          <w:sz w:val="28"/>
          <w:szCs w:val="28"/>
        </w:rPr>
        <w:t>прокторинг</w:t>
      </w:r>
      <w:proofErr w:type="spellEnd"/>
      <w:r w:rsidRPr="004C16E3">
        <w:rPr>
          <w:rFonts w:ascii="Times New Roman" w:hAnsi="Times New Roman" w:cs="Times New Roman"/>
          <w:b/>
          <w:bCs/>
          <w:color w:val="000000"/>
          <w:sz w:val="28"/>
          <w:szCs w:val="28"/>
        </w:rPr>
        <w:t xml:space="preserve"> нәтижелері </w:t>
      </w:r>
      <w:proofErr w:type="spellStart"/>
      <w:r w:rsidRPr="004C16E3">
        <w:rPr>
          <w:rFonts w:ascii="Times New Roman" w:hAnsi="Times New Roman" w:cs="Times New Roman"/>
          <w:b/>
          <w:bCs/>
          <w:color w:val="000000"/>
          <w:sz w:val="28"/>
          <w:szCs w:val="28"/>
        </w:rPr>
        <w:t>бойынша</w:t>
      </w:r>
      <w:proofErr w:type="spellEnd"/>
      <w:r w:rsidRPr="004C16E3">
        <w:rPr>
          <w:rFonts w:ascii="Times New Roman" w:hAnsi="Times New Roman" w:cs="Times New Roman"/>
          <w:b/>
          <w:bCs/>
          <w:color w:val="000000"/>
          <w:sz w:val="28"/>
          <w:szCs w:val="28"/>
        </w:rPr>
        <w:t xml:space="preserve"> қайта қаралуы мүмкін. </w:t>
      </w:r>
      <w:proofErr w:type="spellStart"/>
      <w:r w:rsidRPr="004C16E3">
        <w:rPr>
          <w:rFonts w:ascii="Times New Roman" w:hAnsi="Times New Roman" w:cs="Times New Roman"/>
          <w:b/>
          <w:bCs/>
          <w:color w:val="000000"/>
          <w:sz w:val="28"/>
          <w:szCs w:val="28"/>
        </w:rPr>
        <w:t>Егер</w:t>
      </w:r>
      <w:proofErr w:type="spellEnd"/>
      <w:r w:rsidRPr="004C16E3">
        <w:rPr>
          <w:rFonts w:ascii="Times New Roman" w:hAnsi="Times New Roman" w:cs="Times New Roman"/>
          <w:b/>
          <w:bCs/>
          <w:color w:val="000000"/>
          <w:sz w:val="28"/>
          <w:szCs w:val="28"/>
        </w:rPr>
        <w:t xml:space="preserve"> студент </w:t>
      </w:r>
      <w:proofErr w:type="spellStart"/>
      <w:r w:rsidRPr="004C16E3">
        <w:rPr>
          <w:rFonts w:ascii="Times New Roman" w:hAnsi="Times New Roman" w:cs="Times New Roman"/>
          <w:b/>
          <w:bCs/>
          <w:color w:val="000000"/>
          <w:sz w:val="28"/>
          <w:szCs w:val="28"/>
        </w:rPr>
        <w:t>тестілеуден</w:t>
      </w:r>
      <w:proofErr w:type="spellEnd"/>
      <w:r w:rsidRPr="004C16E3">
        <w:rPr>
          <w:rFonts w:ascii="Times New Roman" w:hAnsi="Times New Roman" w:cs="Times New Roman"/>
          <w:b/>
          <w:bCs/>
          <w:color w:val="000000"/>
          <w:sz w:val="28"/>
          <w:szCs w:val="28"/>
        </w:rPr>
        <w:t xml:space="preserve"> өту </w:t>
      </w:r>
      <w:proofErr w:type="spellStart"/>
      <w:r w:rsidRPr="004C16E3">
        <w:rPr>
          <w:rFonts w:ascii="Times New Roman" w:hAnsi="Times New Roman" w:cs="Times New Roman"/>
          <w:b/>
          <w:bCs/>
          <w:color w:val="000000"/>
          <w:sz w:val="28"/>
          <w:szCs w:val="28"/>
        </w:rPr>
        <w:t>ережелерін</w:t>
      </w:r>
      <w:proofErr w:type="spellEnd"/>
      <w:r w:rsidRPr="004C16E3">
        <w:rPr>
          <w:rFonts w:ascii="Times New Roman" w:hAnsi="Times New Roman" w:cs="Times New Roman"/>
          <w:b/>
          <w:bCs/>
          <w:color w:val="000000"/>
          <w:sz w:val="28"/>
          <w:szCs w:val="28"/>
        </w:rPr>
        <w:t xml:space="preserve"> бұзса, оның нәтижесі </w:t>
      </w:r>
      <w:proofErr w:type="spellStart"/>
      <w:r w:rsidRPr="004C16E3">
        <w:rPr>
          <w:rFonts w:ascii="Times New Roman" w:hAnsi="Times New Roman" w:cs="Times New Roman"/>
          <w:b/>
          <w:bCs/>
          <w:color w:val="000000"/>
          <w:sz w:val="28"/>
          <w:szCs w:val="28"/>
        </w:rPr>
        <w:t>жойылады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Бағалау </w:t>
      </w:r>
      <w:proofErr w:type="spellStart"/>
      <w:r w:rsidRPr="004C16E3">
        <w:rPr>
          <w:rFonts w:ascii="Times New Roman" w:hAnsi="Times New Roman" w:cs="Times New Roman"/>
          <w:b/>
          <w:bCs/>
          <w:color w:val="000000"/>
          <w:sz w:val="28"/>
          <w:szCs w:val="28"/>
        </w:rPr>
        <w:t>саясаты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ағымдағы (АБ1, МТ және АБ2) және қорытынды бақылаудан (ҚБ) оң баға алған жағдайда ғана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қорытынды баға шығады. Қорытынды баға = </w:t>
      </w:r>
      <w:r w:rsidRPr="004C16E3">
        <w:rPr>
          <w:rFonts w:ascii="Times New Roman" w:hAnsi="Times New Roman" w:cs="Times New Roman"/>
          <w:b/>
          <w:bCs/>
          <w:color w:val="000000"/>
          <w:sz w:val="28"/>
          <w:szCs w:val="28"/>
        </w:rPr>
        <w:t xml:space="preserve">(АБ1+АБ2)/2 </w:t>
      </w:r>
      <w:proofErr w:type="spellStart"/>
      <w:r w:rsidRPr="004C16E3">
        <w:rPr>
          <w:rFonts w:ascii="Times New Roman" w:hAnsi="Times New Roman" w:cs="Times New Roman"/>
          <w:b/>
          <w:bCs/>
          <w:color w:val="000000"/>
          <w:sz w:val="28"/>
          <w:szCs w:val="28"/>
        </w:rPr>
        <w:t>х</w:t>
      </w:r>
      <w:proofErr w:type="spellEnd"/>
      <w:r w:rsidRPr="004C16E3">
        <w:rPr>
          <w:rFonts w:ascii="Times New Roman" w:hAnsi="Times New Roman" w:cs="Times New Roman"/>
          <w:b/>
          <w:bCs/>
          <w:color w:val="000000"/>
          <w:sz w:val="28"/>
          <w:szCs w:val="28"/>
        </w:rPr>
        <w:t xml:space="preserve"> 0,6+(ҚБх0,4</w:t>
      </w: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формуласы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есептеледі</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Студенттердің оқу </w:t>
      </w:r>
      <w:proofErr w:type="spellStart"/>
      <w:r w:rsidRPr="004C16E3">
        <w:rPr>
          <w:rFonts w:ascii="Times New Roman" w:hAnsi="Times New Roman" w:cs="Times New Roman"/>
          <w:color w:val="000000"/>
          <w:sz w:val="28"/>
          <w:szCs w:val="28"/>
        </w:rPr>
        <w:t>жеті</w:t>
      </w:r>
      <w:proofErr w:type="gramStart"/>
      <w:r w:rsidRPr="004C16E3">
        <w:rPr>
          <w:rFonts w:ascii="Times New Roman" w:hAnsi="Times New Roman" w:cs="Times New Roman"/>
          <w:color w:val="000000"/>
          <w:sz w:val="28"/>
          <w:szCs w:val="28"/>
        </w:rPr>
        <w:t>ст</w:t>
      </w:r>
      <w:proofErr w:type="gramEnd"/>
      <w:r w:rsidRPr="004C16E3">
        <w:rPr>
          <w:rFonts w:ascii="Times New Roman" w:hAnsi="Times New Roman" w:cs="Times New Roman"/>
          <w:color w:val="000000"/>
          <w:sz w:val="28"/>
          <w:szCs w:val="28"/>
        </w:rPr>
        <w:t>іктері</w:t>
      </w:r>
      <w:proofErr w:type="spellEnd"/>
      <w:r w:rsidRPr="004C16E3">
        <w:rPr>
          <w:rFonts w:ascii="Times New Roman" w:hAnsi="Times New Roman" w:cs="Times New Roman"/>
          <w:color w:val="000000"/>
          <w:sz w:val="28"/>
          <w:szCs w:val="28"/>
        </w:rPr>
        <w:t xml:space="preserve"> сандық </w:t>
      </w:r>
      <w:proofErr w:type="spellStart"/>
      <w:r w:rsidRPr="004C16E3">
        <w:rPr>
          <w:rFonts w:ascii="Times New Roman" w:hAnsi="Times New Roman" w:cs="Times New Roman"/>
          <w:color w:val="000000"/>
          <w:sz w:val="28"/>
          <w:szCs w:val="28"/>
        </w:rPr>
        <w:t>эквиваленті</w:t>
      </w:r>
      <w:proofErr w:type="spellEnd"/>
      <w:r w:rsidRPr="004C16E3">
        <w:rPr>
          <w:rFonts w:ascii="Times New Roman" w:hAnsi="Times New Roman" w:cs="Times New Roman"/>
          <w:color w:val="000000"/>
          <w:sz w:val="28"/>
          <w:szCs w:val="28"/>
        </w:rPr>
        <w:t xml:space="preserve"> бар халықаралық деңгейде қабылданған әріптік жүйеге сәйкес 100 баллдық шкала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(оң бағалар «А»-дан төмен қарай «D»-ға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(100-50 және «қанағаттанарлықсыз» – </w:t>
      </w:r>
      <w:r w:rsidRPr="004C16E3">
        <w:rPr>
          <w:rFonts w:ascii="Times New Roman" w:hAnsi="Times New Roman" w:cs="Times New Roman"/>
          <w:b/>
          <w:bCs/>
          <w:color w:val="000000"/>
          <w:sz w:val="28"/>
          <w:szCs w:val="28"/>
        </w:rPr>
        <w:t xml:space="preserve">«FX» (25-49), «F» (0-24) </w:t>
      </w:r>
      <w:r w:rsidRPr="004C16E3">
        <w:rPr>
          <w:rFonts w:ascii="Times New Roman" w:hAnsi="Times New Roman" w:cs="Times New Roman"/>
          <w:color w:val="000000"/>
          <w:sz w:val="28"/>
          <w:szCs w:val="28"/>
        </w:rPr>
        <w:t xml:space="preserve">және дәстүрлі бағалау жүйесі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белгіленеді</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 тек қорытынды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үшін қойылады.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(25-49) </w:t>
      </w:r>
      <w:proofErr w:type="spellStart"/>
      <w:r w:rsidRPr="004C16E3">
        <w:rPr>
          <w:rFonts w:ascii="Times New Roman" w:hAnsi="Times New Roman" w:cs="Times New Roman"/>
          <w:b/>
          <w:bCs/>
          <w:color w:val="000000"/>
          <w:sz w:val="28"/>
          <w:szCs w:val="28"/>
        </w:rPr>
        <w:t>белгісіне</w:t>
      </w:r>
      <w:proofErr w:type="spellEnd"/>
      <w:r w:rsidRPr="004C16E3">
        <w:rPr>
          <w:rFonts w:ascii="Times New Roman" w:hAnsi="Times New Roman" w:cs="Times New Roman"/>
          <w:b/>
          <w:bCs/>
          <w:color w:val="000000"/>
          <w:sz w:val="28"/>
          <w:szCs w:val="28"/>
        </w:rPr>
        <w:t xml:space="preserve"> сәйкес </w:t>
      </w:r>
      <w:r w:rsidRPr="004C16E3">
        <w:rPr>
          <w:rFonts w:ascii="Times New Roman" w:hAnsi="Times New Roman" w:cs="Times New Roman"/>
          <w:color w:val="000000"/>
          <w:sz w:val="28"/>
          <w:szCs w:val="28"/>
        </w:rPr>
        <w:t xml:space="preserve">«қанағаттанарлықсыз» </w:t>
      </w:r>
      <w:proofErr w:type="spellStart"/>
      <w:r w:rsidRPr="004C16E3">
        <w:rPr>
          <w:rFonts w:ascii="Times New Roman" w:hAnsi="Times New Roman" w:cs="Times New Roman"/>
          <w:color w:val="000000"/>
          <w:sz w:val="28"/>
          <w:szCs w:val="28"/>
        </w:rPr>
        <w:t>деген</w:t>
      </w:r>
      <w:proofErr w:type="spellEnd"/>
      <w:r w:rsidRPr="004C16E3">
        <w:rPr>
          <w:rFonts w:ascii="Times New Roman" w:hAnsi="Times New Roman" w:cs="Times New Roman"/>
          <w:color w:val="000000"/>
          <w:sz w:val="28"/>
          <w:szCs w:val="28"/>
        </w:rPr>
        <w:t xml:space="preserve"> баға алған жағдайда,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оқу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әні/модулі бағдарламасын қайта өтпей, осы баға </w:t>
      </w:r>
      <w:r w:rsidRPr="004C16E3">
        <w:rPr>
          <w:rFonts w:ascii="Times New Roman" w:hAnsi="Times New Roman" w:cs="Times New Roman"/>
          <w:color w:val="000000"/>
          <w:sz w:val="28"/>
          <w:szCs w:val="28"/>
        </w:rPr>
        <w:lastRenderedPageBreak/>
        <w:t xml:space="preserve">алынған аралық </w:t>
      </w:r>
      <w:proofErr w:type="spellStart"/>
      <w:r w:rsidRPr="004C16E3">
        <w:rPr>
          <w:rFonts w:ascii="Times New Roman" w:hAnsi="Times New Roman" w:cs="Times New Roman"/>
          <w:color w:val="000000"/>
          <w:sz w:val="28"/>
          <w:szCs w:val="28"/>
        </w:rPr>
        <w:t>аттестациядан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кейінгі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кезеңінде ақылы түрде қорытынды бақылауды қайта </w:t>
      </w:r>
      <w:proofErr w:type="spellStart"/>
      <w:r w:rsidRPr="004C16E3">
        <w:rPr>
          <w:rFonts w:ascii="Times New Roman" w:hAnsi="Times New Roman" w:cs="Times New Roman"/>
          <w:color w:val="000000"/>
          <w:sz w:val="28"/>
          <w:szCs w:val="28"/>
        </w:rPr>
        <w:t>тапсыра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алады</w:t>
      </w:r>
      <w:proofErr w:type="spellEnd"/>
      <w:r w:rsidRPr="004C16E3">
        <w:rPr>
          <w:rFonts w:ascii="Times New Roman" w:hAnsi="Times New Roman" w:cs="Times New Roman"/>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қайта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кезінде</w:t>
      </w:r>
      <w:proofErr w:type="spellEnd"/>
      <w:r w:rsidRPr="004C16E3">
        <w:rPr>
          <w:rFonts w:ascii="Times New Roman" w:hAnsi="Times New Roman" w:cs="Times New Roman"/>
          <w:color w:val="000000"/>
          <w:sz w:val="28"/>
          <w:szCs w:val="28"/>
        </w:rPr>
        <w:t xml:space="preserve"> </w:t>
      </w:r>
      <w:r w:rsidRPr="004C16E3">
        <w:rPr>
          <w:rFonts w:ascii="Times New Roman" w:hAnsi="Times New Roman" w:cs="Times New Roman"/>
          <w:b/>
          <w:bCs/>
          <w:color w:val="000000"/>
          <w:sz w:val="28"/>
          <w:szCs w:val="28"/>
        </w:rPr>
        <w:t xml:space="preserve">«F» </w:t>
      </w:r>
      <w:proofErr w:type="spellStart"/>
      <w:r w:rsidRPr="004C16E3">
        <w:rPr>
          <w:rFonts w:ascii="Times New Roman" w:hAnsi="Times New Roman" w:cs="Times New Roman"/>
          <w:b/>
          <w:bCs/>
          <w:color w:val="000000"/>
          <w:sz w:val="28"/>
          <w:szCs w:val="28"/>
        </w:rPr>
        <w:t>немесе</w:t>
      </w:r>
      <w:proofErr w:type="spellEnd"/>
      <w:r w:rsidRPr="004C16E3">
        <w:rPr>
          <w:rFonts w:ascii="Times New Roman" w:hAnsi="Times New Roman" w:cs="Times New Roman"/>
          <w:b/>
          <w:bCs/>
          <w:color w:val="000000"/>
          <w:sz w:val="28"/>
          <w:szCs w:val="28"/>
        </w:rPr>
        <w:t xml:space="preserve"> «FX» </w:t>
      </w:r>
      <w:r w:rsidRPr="004C16E3">
        <w:rPr>
          <w:rFonts w:ascii="Times New Roman" w:hAnsi="Times New Roman" w:cs="Times New Roman"/>
          <w:color w:val="000000"/>
          <w:sz w:val="28"/>
          <w:szCs w:val="28"/>
        </w:rPr>
        <w:t xml:space="preserve">бағасын алған жағдайда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оқу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әніне/модуліне қайта </w:t>
      </w:r>
      <w:proofErr w:type="spellStart"/>
      <w:r w:rsidRPr="004C16E3">
        <w:rPr>
          <w:rFonts w:ascii="Times New Roman" w:hAnsi="Times New Roman" w:cs="Times New Roman"/>
          <w:color w:val="000000"/>
          <w:sz w:val="28"/>
          <w:szCs w:val="28"/>
        </w:rPr>
        <w:t>жазылып</w:t>
      </w:r>
      <w:proofErr w:type="spellEnd"/>
      <w:r w:rsidRPr="004C16E3">
        <w:rPr>
          <w:rFonts w:ascii="Times New Roman" w:hAnsi="Times New Roman" w:cs="Times New Roman"/>
          <w:color w:val="000000"/>
          <w:sz w:val="28"/>
          <w:szCs w:val="28"/>
        </w:rPr>
        <w:t xml:space="preserve">, оқу сабақтарының барлық түріне қатысады, бағдарламаға сәйкес оқу жоспарының барлық түрлерін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және қорытынды бақылауды қайта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b/>
          <w:bCs/>
          <w:color w:val="000000"/>
          <w:sz w:val="28"/>
          <w:szCs w:val="28"/>
        </w:rPr>
        <w:t xml:space="preserve">. </w:t>
      </w:r>
    </w:p>
    <w:p w:rsidR="009E2D76" w:rsidRPr="004C16E3"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бағасымен </w:t>
      </w:r>
      <w:proofErr w:type="spellStart"/>
      <w:r w:rsidRPr="004C16E3">
        <w:rPr>
          <w:rFonts w:ascii="Times New Roman" w:hAnsi="Times New Roman" w:cs="Times New Roman"/>
          <w:color w:val="000000"/>
          <w:sz w:val="28"/>
          <w:szCs w:val="28"/>
        </w:rPr>
        <w:t>емтиханды</w:t>
      </w:r>
      <w:proofErr w:type="spellEnd"/>
      <w:r w:rsidRPr="004C16E3">
        <w:rPr>
          <w:rFonts w:ascii="Times New Roman" w:hAnsi="Times New Roman" w:cs="Times New Roman"/>
          <w:color w:val="000000"/>
          <w:sz w:val="28"/>
          <w:szCs w:val="28"/>
        </w:rPr>
        <w:t xml:space="preserve"> қайта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w:t>
      </w:r>
      <w:proofErr w:type="gramStart"/>
      <w:r w:rsidRPr="004C16E3">
        <w:rPr>
          <w:rFonts w:ascii="Times New Roman" w:hAnsi="Times New Roman" w:cs="Times New Roman"/>
          <w:color w:val="000000"/>
          <w:sz w:val="28"/>
          <w:szCs w:val="28"/>
        </w:rPr>
        <w:t>р</w:t>
      </w:r>
      <w:proofErr w:type="spellEnd"/>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рет</w:t>
      </w:r>
      <w:proofErr w:type="spellEnd"/>
      <w:r w:rsidRPr="004C16E3">
        <w:rPr>
          <w:rFonts w:ascii="Times New Roman" w:hAnsi="Times New Roman" w:cs="Times New Roman"/>
          <w:color w:val="000000"/>
          <w:sz w:val="28"/>
          <w:szCs w:val="28"/>
        </w:rPr>
        <w:t xml:space="preserve"> қана рұқсат </w:t>
      </w:r>
      <w:proofErr w:type="spellStart"/>
      <w:r w:rsidRPr="004C16E3">
        <w:rPr>
          <w:rFonts w:ascii="Times New Roman" w:hAnsi="Times New Roman" w:cs="Times New Roman"/>
          <w:color w:val="000000"/>
          <w:sz w:val="28"/>
          <w:szCs w:val="28"/>
        </w:rPr>
        <w:t>етіледі</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Егер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кезеңінде </w:t>
      </w:r>
      <w:r w:rsidRPr="004C16E3">
        <w:rPr>
          <w:rFonts w:ascii="Times New Roman" w:hAnsi="Times New Roman" w:cs="Times New Roman"/>
          <w:b/>
          <w:bCs/>
          <w:color w:val="000000"/>
          <w:sz w:val="28"/>
          <w:szCs w:val="28"/>
        </w:rPr>
        <w:t xml:space="preserve">«FX» </w:t>
      </w:r>
      <w:r w:rsidRPr="004C16E3">
        <w:rPr>
          <w:rFonts w:ascii="Times New Roman" w:hAnsi="Times New Roman" w:cs="Times New Roman"/>
          <w:color w:val="000000"/>
          <w:sz w:val="28"/>
          <w:szCs w:val="28"/>
        </w:rPr>
        <w:t xml:space="preserve">бағасын </w:t>
      </w:r>
      <w:proofErr w:type="spellStart"/>
      <w:r w:rsidRPr="004C16E3">
        <w:rPr>
          <w:rFonts w:ascii="Times New Roman" w:hAnsi="Times New Roman" w:cs="Times New Roman"/>
          <w:color w:val="000000"/>
          <w:sz w:val="28"/>
          <w:szCs w:val="28"/>
        </w:rPr>
        <w:t>алса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тапсыруға </w:t>
      </w:r>
      <w:proofErr w:type="spellStart"/>
      <w:r w:rsidRPr="004C16E3">
        <w:rPr>
          <w:rFonts w:ascii="Times New Roman" w:hAnsi="Times New Roman" w:cs="Times New Roman"/>
          <w:color w:val="000000"/>
          <w:sz w:val="28"/>
          <w:szCs w:val="28"/>
        </w:rPr>
        <w:t>келмесе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онда</w:t>
      </w:r>
      <w:proofErr w:type="spellEnd"/>
      <w:r w:rsidRPr="004C16E3">
        <w:rPr>
          <w:rFonts w:ascii="Times New Roman" w:hAnsi="Times New Roman" w:cs="Times New Roman"/>
          <w:color w:val="000000"/>
          <w:sz w:val="28"/>
          <w:szCs w:val="28"/>
        </w:rPr>
        <w:t xml:space="preserve"> ақылы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gramStart"/>
      <w:r w:rsidRPr="004C16E3">
        <w:rPr>
          <w:rFonts w:ascii="Times New Roman" w:hAnsi="Times New Roman" w:cs="Times New Roman"/>
          <w:color w:val="000000"/>
          <w:sz w:val="28"/>
          <w:szCs w:val="28"/>
        </w:rPr>
        <w:t>п</w:t>
      </w:r>
      <w:proofErr w:type="gramEnd"/>
      <w:r w:rsidRPr="004C16E3">
        <w:rPr>
          <w:rFonts w:ascii="Times New Roman" w:hAnsi="Times New Roman" w:cs="Times New Roman"/>
          <w:color w:val="000000"/>
          <w:sz w:val="28"/>
          <w:szCs w:val="28"/>
        </w:rPr>
        <w:t xml:space="preserve">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оқу сабақтарының барлық түріне қайтадан қатысады, бағдарламаға сәйкес пән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оқу жұмыстарының барлық түрлерін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және қорытынды бақылауды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color w:val="000000"/>
          <w:sz w:val="28"/>
          <w:szCs w:val="28"/>
        </w:rPr>
        <w:t xml:space="preserve">. </w:t>
      </w:r>
    </w:p>
    <w:p w:rsidR="009E2D76"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Pr="002D7E84" w:rsidRDefault="009E2D76" w:rsidP="009E2D76">
      <w:pPr>
        <w:spacing w:after="0" w:line="240" w:lineRule="auto"/>
        <w:ind w:firstLine="708"/>
        <w:jc w:val="both"/>
        <w:rPr>
          <w:rFonts w:ascii="Times New Roman" w:hAnsi="Times New Roman" w:cs="Times New Roman"/>
          <w:b/>
          <w:sz w:val="28"/>
          <w:szCs w:val="28"/>
          <w:lang w:val="kk-KZ"/>
        </w:rPr>
      </w:pPr>
      <w:r w:rsidRPr="002D7E84">
        <w:rPr>
          <w:rFonts w:ascii="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175"/>
        <w:gridCol w:w="2220"/>
        <w:gridCol w:w="1974"/>
        <w:gridCol w:w="2693"/>
      </w:tblGrid>
      <w:tr w:rsidR="009E2D76" w:rsidRPr="00096EC8" w:rsidTr="000677B1">
        <w:trPr>
          <w:trHeight w:val="30"/>
          <w:jc w:val="center"/>
        </w:trPr>
        <w:tc>
          <w:tcPr>
            <w:tcW w:w="217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Ә</w:t>
            </w:r>
            <w:proofErr w:type="gramStart"/>
            <w:r w:rsidRPr="00096EC8">
              <w:rPr>
                <w:rFonts w:ascii="Times New Roman" w:hAnsi="Times New Roman" w:cs="Times New Roman"/>
                <w:color w:val="000000"/>
                <w:sz w:val="28"/>
                <w:szCs w:val="28"/>
              </w:rPr>
              <w:t>р</w:t>
            </w:r>
            <w:proofErr w:type="gramEnd"/>
            <w:r w:rsidRPr="00096EC8">
              <w:rPr>
                <w:rFonts w:ascii="Times New Roman" w:hAnsi="Times New Roman" w:cs="Times New Roman"/>
                <w:color w:val="000000"/>
                <w:sz w:val="28"/>
                <w:szCs w:val="28"/>
              </w:rPr>
              <w:t xml:space="preserve">іптік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c>
          <w:tcPr>
            <w:tcW w:w="2220"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 xml:space="preserve">Сандық </w:t>
            </w:r>
            <w:r w:rsidRPr="00096EC8">
              <w:rPr>
                <w:rFonts w:ascii="Times New Roman" w:hAnsi="Times New Roman" w:cs="Times New Roman"/>
                <w:color w:val="000000"/>
                <w:sz w:val="28"/>
                <w:szCs w:val="28"/>
              </w:rPr>
              <w:t>эквивалент</w:t>
            </w:r>
          </w:p>
        </w:tc>
        <w:tc>
          <w:tcPr>
            <w:tcW w:w="197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Default="009E2D76" w:rsidP="000677B1">
            <w:pPr>
              <w:spacing w:after="0" w:line="240" w:lineRule="auto"/>
              <w:jc w:val="center"/>
              <w:rPr>
                <w:rFonts w:ascii="Times New Roman" w:hAnsi="Times New Roman" w:cs="Times New Roman"/>
                <w:color w:val="000000"/>
                <w:sz w:val="28"/>
                <w:szCs w:val="28"/>
              </w:rPr>
            </w:pPr>
            <w:proofErr w:type="spellStart"/>
            <w:r w:rsidRPr="00096EC8">
              <w:rPr>
                <w:rFonts w:ascii="Times New Roman" w:hAnsi="Times New Roman" w:cs="Times New Roman"/>
                <w:color w:val="000000"/>
                <w:sz w:val="28"/>
                <w:szCs w:val="28"/>
              </w:rPr>
              <w:t>Баллдары</w:t>
            </w:r>
            <w:proofErr w:type="spellEnd"/>
          </w:p>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w:t>
            </w:r>
            <w:proofErr w:type="gramStart"/>
            <w:r w:rsidRPr="00096EC8">
              <w:rPr>
                <w:rFonts w:ascii="Times New Roman" w:hAnsi="Times New Roman" w:cs="Times New Roman"/>
                <w:color w:val="000000"/>
                <w:sz w:val="28"/>
                <w:szCs w:val="28"/>
              </w:rPr>
              <w:t>дық к</w:t>
            </w:r>
            <w:proofErr w:type="gramEnd"/>
            <w:r w:rsidRPr="00096EC8">
              <w:rPr>
                <w:rFonts w:ascii="Times New Roman" w:hAnsi="Times New Roman" w:cs="Times New Roman"/>
                <w:color w:val="000000"/>
                <w:sz w:val="28"/>
                <w:szCs w:val="28"/>
              </w:rPr>
              <w:t>өрсеткіші)</w:t>
            </w:r>
          </w:p>
        </w:tc>
        <w:tc>
          <w:tcPr>
            <w:tcW w:w="26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Дә</w:t>
            </w:r>
            <w:proofErr w:type="gramStart"/>
            <w:r w:rsidRPr="00096EC8">
              <w:rPr>
                <w:rFonts w:ascii="Times New Roman" w:hAnsi="Times New Roman" w:cs="Times New Roman"/>
                <w:color w:val="000000"/>
                <w:sz w:val="28"/>
                <w:szCs w:val="28"/>
              </w:rPr>
              <w:t>ст</w:t>
            </w:r>
            <w:proofErr w:type="gramEnd"/>
            <w:r w:rsidRPr="00096EC8">
              <w:rPr>
                <w:rFonts w:ascii="Times New Roman" w:hAnsi="Times New Roman" w:cs="Times New Roman"/>
                <w:color w:val="000000"/>
                <w:sz w:val="28"/>
                <w:szCs w:val="28"/>
              </w:rPr>
              <w:t xml:space="preserve">үрлі жүйе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баға</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4,0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95-100</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Өте жақсы</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90-94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85-89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Жақсы</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80-84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75-79</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70-74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65-69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Қанағаттанарлық</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60-64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55-59</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50-54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jc w:val="center"/>
              <w:rPr>
                <w:rFonts w:ascii="Times New Roman" w:hAnsi="Times New Roman" w:cs="Times New Roman"/>
                <w:sz w:val="28"/>
                <w:szCs w:val="28"/>
                <w:lang w:val="kk-KZ"/>
              </w:rPr>
            </w:pP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FX</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0,5</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25-49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Қанағаттанарлықсыз</w:t>
            </w:r>
          </w:p>
        </w:tc>
      </w:tr>
      <w:tr w:rsidR="009E2D76" w:rsidRPr="00096EC8" w:rsidTr="000677B1">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9E2D76" w:rsidRPr="00096EC8" w:rsidRDefault="009E2D76" w:rsidP="000677B1">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0-24</w:t>
            </w:r>
          </w:p>
        </w:tc>
        <w:tc>
          <w:tcPr>
            <w:tcW w:w="2693" w:type="dxa"/>
            <w:vMerge/>
            <w:tcBorders>
              <w:top w:val="nil"/>
              <w:left w:val="nil"/>
              <w:bottom w:val="single" w:sz="8" w:space="0" w:color="CFCFCF"/>
              <w:right w:val="single" w:sz="8" w:space="0" w:color="CFCFCF"/>
            </w:tcBorders>
            <w:vAlign w:val="center"/>
            <w:hideMark/>
          </w:tcPr>
          <w:p w:rsidR="009E2D76" w:rsidRPr="00096EC8" w:rsidRDefault="009E2D76" w:rsidP="000677B1">
            <w:pPr>
              <w:spacing w:after="0" w:line="240" w:lineRule="auto"/>
              <w:rPr>
                <w:rFonts w:ascii="Times New Roman" w:hAnsi="Times New Roman" w:cs="Times New Roman"/>
                <w:sz w:val="28"/>
                <w:szCs w:val="28"/>
              </w:rPr>
            </w:pPr>
          </w:p>
        </w:tc>
      </w:tr>
    </w:tbl>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spacing w:after="0" w:line="240" w:lineRule="auto"/>
        <w:rPr>
          <w:rFonts w:ascii="Times New Roman" w:eastAsia="Calibri" w:hAnsi="Times New Roman" w:cs="Times New Roman"/>
          <w:sz w:val="28"/>
          <w:szCs w:val="28"/>
        </w:rPr>
      </w:pPr>
    </w:p>
    <w:p w:rsidR="009E2D76"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Pr="004C16E3" w:rsidRDefault="009E2D76" w:rsidP="009E2D76">
      <w:pPr>
        <w:autoSpaceDE w:val="0"/>
        <w:autoSpaceDN w:val="0"/>
        <w:adjustRightInd w:val="0"/>
        <w:spacing w:after="0" w:line="240" w:lineRule="auto"/>
        <w:rPr>
          <w:rFonts w:ascii="Times New Roman" w:hAnsi="Times New Roman" w:cs="Times New Roman"/>
          <w:color w:val="000000"/>
          <w:sz w:val="28"/>
          <w:szCs w:val="28"/>
        </w:rPr>
      </w:pPr>
    </w:p>
    <w:p w:rsidR="009E2D76" w:rsidRDefault="009E2D76" w:rsidP="009E2D76">
      <w:pPr>
        <w:pStyle w:val="c2"/>
        <w:spacing w:before="0" w:beforeAutospacing="0" w:after="0" w:afterAutospacing="0"/>
        <w:ind w:firstLine="709"/>
        <w:jc w:val="both"/>
        <w:rPr>
          <w:sz w:val="28"/>
          <w:szCs w:val="28"/>
          <w:lang w:val="kk-KZ"/>
        </w:rPr>
      </w:pPr>
      <w:r>
        <w:rPr>
          <w:sz w:val="28"/>
          <w:szCs w:val="28"/>
          <w:lang w:val="kk-KZ"/>
        </w:rPr>
        <w:t xml:space="preserve">Емтихандық тестілеу университеттің ресми ақпараттық-білім беру платформаларында – </w:t>
      </w:r>
      <w:r>
        <w:rPr>
          <w:b/>
          <w:sz w:val="28"/>
          <w:szCs w:val="28"/>
          <w:lang w:val="kk-KZ"/>
        </w:rPr>
        <w:t>Univer АЖ</w:t>
      </w:r>
      <w:r>
        <w:rPr>
          <w:sz w:val="28"/>
          <w:szCs w:val="28"/>
          <w:lang w:val="kk-KZ"/>
        </w:rPr>
        <w:t>-да жүргізіледі.</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Тестілеуден өтуді бақылау – </w:t>
      </w:r>
      <w:r>
        <w:rPr>
          <w:rFonts w:ascii="Times New Roman" w:hAnsi="Times New Roman" w:cs="Times New Roman"/>
          <w:b/>
          <w:sz w:val="28"/>
          <w:szCs w:val="28"/>
          <w:lang w:val="kk-KZ"/>
        </w:rPr>
        <w:t>онлайн прокторинг</w:t>
      </w:r>
      <w:r>
        <w:rPr>
          <w:rFonts w:ascii="Times New Roman" w:hAnsi="Times New Roman" w:cs="Times New Roman"/>
          <w:sz w:val="28"/>
          <w:szCs w:val="28"/>
          <w:lang w:val="kk-KZ"/>
        </w:rPr>
        <w:t xml:space="preserve">. </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 ұзақтығы: </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UNIVER АЖ-да – 40 сұраққа 90 минут.</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Прокторинг жөніндегі нұсқаулықтың талаптарына сәйкес студенттер емтихан басталардан </w:t>
      </w:r>
      <w:r>
        <w:rPr>
          <w:rFonts w:ascii="Times New Roman" w:hAnsi="Times New Roman" w:cs="Times New Roman"/>
          <w:b/>
          <w:sz w:val="28"/>
          <w:szCs w:val="28"/>
          <w:lang w:val="kk-KZ"/>
        </w:rPr>
        <w:t>30 минут бұрын</w:t>
      </w:r>
      <w:r>
        <w:rPr>
          <w:rFonts w:ascii="Times New Roman" w:hAnsi="Times New Roman" w:cs="Times New Roman"/>
          <w:sz w:val="28"/>
          <w:szCs w:val="28"/>
          <w:lang w:val="kk-KZ"/>
        </w:rPr>
        <w:t xml:space="preserve"> UNIVER АЖ-ға кіріп отыруы тиіс.</w:t>
      </w:r>
    </w:p>
    <w:p w:rsidR="009E2D76" w:rsidRDefault="009E2D76" w:rsidP="009E2D7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Емтихандық тестілеуден кейін UNIVER АЖ-да – баллдар автоматты түрде емтихан ведомосына қойылады.</w:t>
      </w:r>
    </w:p>
    <w:p w:rsidR="009E2D76" w:rsidRDefault="009E2D76" w:rsidP="009E2D76">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rsidR="009E2D76" w:rsidRDefault="009E2D76" w:rsidP="009E2D76">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rsidR="009E2D76" w:rsidRDefault="009E2D76" w:rsidP="009E2D76">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9E2D76" w:rsidRDefault="009E2D76" w:rsidP="009E2D76">
      <w:pPr>
        <w:spacing w:after="0" w:line="240" w:lineRule="auto"/>
        <w:ind w:firstLine="709"/>
        <w:jc w:val="both"/>
        <w:rPr>
          <w:rFonts w:ascii="Times New Roman" w:hAnsi="Times New Roman" w:cs="Times New Roman"/>
          <w:sz w:val="28"/>
          <w:szCs w:val="28"/>
          <w:lang w:val="kk-KZ"/>
        </w:rPr>
      </w:pPr>
    </w:p>
    <w:p w:rsidR="009E2D76" w:rsidRPr="002C54C8" w:rsidRDefault="009E2D76" w:rsidP="009E2D76">
      <w:pPr>
        <w:pStyle w:val="a3"/>
        <w:ind w:left="0" w:firstLine="708"/>
        <w:jc w:val="both"/>
        <w:rPr>
          <w:sz w:val="28"/>
          <w:szCs w:val="28"/>
          <w:lang w:val="kk-KZ"/>
        </w:rPr>
      </w:pPr>
      <w:r w:rsidRPr="002C54C8">
        <w:rPr>
          <w:b/>
          <w:sz w:val="28"/>
          <w:szCs w:val="28"/>
          <w:lang w:val="kk-KZ"/>
        </w:rPr>
        <w:t>1. Әкімшілік рәсімдік-процестік құқықтың түсінігі, пәні мен әдісі.</w:t>
      </w:r>
    </w:p>
    <w:p w:rsidR="009E2D76" w:rsidRPr="002C54C8" w:rsidRDefault="009E2D76" w:rsidP="009E2D76">
      <w:pPr>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sz w:val="28"/>
          <w:szCs w:val="28"/>
          <w:lang w:val="kk-KZ"/>
        </w:rPr>
        <w:t>Әкімшілік рәсімдік-процестік құқықтың сала ретінде зерттейтін әдістері, жүйесі мен қайнар көздері. Әкімшілік процесс және әкімшілік рәсімдер. Әкімшілік процестің заңи процестегі алатын орны. Әкімшілік рәсімдер – әкімшілік процесстің дербес түрі.</w:t>
      </w:r>
    </w:p>
    <w:p w:rsidR="009E2D76" w:rsidRPr="002C54C8" w:rsidRDefault="009E2D76" w:rsidP="009E2D76">
      <w:pPr>
        <w:spacing w:after="0" w:line="240" w:lineRule="auto"/>
        <w:ind w:firstLine="709"/>
        <w:jc w:val="both"/>
        <w:rPr>
          <w:rFonts w:ascii="Times New Roman" w:eastAsia="Times New Roman" w:hAnsi="Times New Roman" w:cs="Times New Roman"/>
          <w:b/>
          <w:bCs/>
          <w:sz w:val="28"/>
          <w:szCs w:val="28"/>
          <w:lang w:val="kk-KZ" w:eastAsia="ru-RU"/>
        </w:rPr>
      </w:pPr>
    </w:p>
    <w:p w:rsidR="009E2D76" w:rsidRPr="002C54C8" w:rsidRDefault="009E2D76" w:rsidP="009E2D76">
      <w:pPr>
        <w:spacing w:after="0" w:line="240" w:lineRule="auto"/>
        <w:ind w:firstLine="708"/>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t>2. Әкімшілік рәсімдік-процестік құқықтық нормалар және құқықтық қатынастар</w:t>
      </w:r>
    </w:p>
    <w:p w:rsidR="009E2D76" w:rsidRPr="002C54C8" w:rsidRDefault="009E2D76" w:rsidP="009E2D76">
      <w:pPr>
        <w:pStyle w:val="Default"/>
        <w:ind w:firstLine="708"/>
        <w:contextualSpacing/>
        <w:jc w:val="both"/>
        <w:rPr>
          <w:sz w:val="28"/>
          <w:szCs w:val="28"/>
          <w:lang w:val="kk-KZ"/>
        </w:rPr>
      </w:pPr>
      <w:r w:rsidRPr="002C54C8">
        <w:rPr>
          <w:sz w:val="28"/>
          <w:szCs w:val="28"/>
          <w:lang w:val="kk-KZ"/>
        </w:rPr>
        <w:t>Әкімшілік рәсімдік-процестік құқықтық нормалар, олардың құрылымы, түрлері және заңи күші. Әкімшілік рәсімдік-процестік құқықтық қатынастың түсінігі Әкімшілік рәсімдік-процестік құқықтық қатынастың субъектілері. Әкімшілік рәсімдік-процестік құқықтық қатынастың объектілері. Әкімшілік рәсімдік-процестік құқықтық қатынастың мазмұны. Әкімшілік рәсімдік-процестік құқықтық  нормалар және құқықтық қатынастардың актілерін түсіндіру.</w:t>
      </w:r>
    </w:p>
    <w:p w:rsidR="009E2D76" w:rsidRPr="002C54C8" w:rsidRDefault="009E2D76" w:rsidP="009E2D76">
      <w:pPr>
        <w:pStyle w:val="a3"/>
        <w:ind w:left="0"/>
        <w:jc w:val="both"/>
        <w:rPr>
          <w:rFonts w:eastAsia="??"/>
          <w:sz w:val="28"/>
          <w:szCs w:val="28"/>
          <w:lang w:val="kk-KZ"/>
        </w:rPr>
      </w:pPr>
    </w:p>
    <w:p w:rsidR="009E2D76" w:rsidRPr="002C54C8" w:rsidRDefault="009E2D76" w:rsidP="009E2D76">
      <w:pPr>
        <w:pStyle w:val="a3"/>
        <w:numPr>
          <w:ilvl w:val="0"/>
          <w:numId w:val="1"/>
        </w:numPr>
        <w:spacing w:after="0" w:line="240" w:lineRule="auto"/>
        <w:ind w:left="0" w:firstLine="680"/>
        <w:jc w:val="both"/>
        <w:rPr>
          <w:b/>
          <w:bCs/>
          <w:sz w:val="28"/>
          <w:szCs w:val="28"/>
          <w:lang w:val="kk-KZ"/>
        </w:rPr>
      </w:pPr>
      <w:r w:rsidRPr="002C54C8">
        <w:rPr>
          <w:b/>
          <w:sz w:val="28"/>
          <w:szCs w:val="28"/>
          <w:lang w:val="kk-KZ"/>
        </w:rPr>
        <w:t>Әкімшілік рәсімдердің және әкімшілік сот ісін жүргізудің міндеттері мен қағидаттары</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Әкімшілік рәсімдердің және әкімшілік сот ісін жүргізудің міндеттері.  Әкімшілік рәсімдердің және әкімшілік сот ісін жүргізудің қағидаттары мен олардың мәні. Заңдылық қағидаты. Әділдік қағидаты. Құқықтарды, бостандықтар мен заңды мүдделерді қорғау. Әкімшілік қалауды жүзеге асыру шектері. Құқықтар басымдығының қағидаты. Сенім құқығын қорғау. Формальды талаптарды теріс пайдалануға тыйым салу.</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4. Әкімшілік рәсімдік-процестік құқықтың субъектілері</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Әкімшілік рәсімдегі құқық қабілеттілік және әрекет қабілеттілік. Әкімшілік рәсімдегі әрекет қабілеттілік.  Әкімшілік орган, лауазымды адам. Әкімшілік рәсімге қатысушылар. Арыз иесі. Әкімшілік рәсімдегі мүдделі тұлға</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5</w:t>
      </w:r>
      <w:r w:rsidRPr="002C54C8">
        <w:rPr>
          <w:rFonts w:ascii="Times New Roman" w:hAnsi="Times New Roman" w:cs="Times New Roman"/>
          <w:b/>
          <w:color w:val="000000"/>
          <w:sz w:val="28"/>
          <w:szCs w:val="28"/>
          <w:lang w:val="kk-KZ"/>
        </w:rPr>
        <w:t>.</w:t>
      </w:r>
      <w:r w:rsidRPr="002C54C8">
        <w:rPr>
          <w:rFonts w:ascii="Times New Roman" w:hAnsi="Times New Roman" w:cs="Times New Roman"/>
          <w:b/>
          <w:sz w:val="28"/>
          <w:szCs w:val="28"/>
          <w:lang w:val="kk-KZ"/>
        </w:rPr>
        <w:t xml:space="preserve"> Сот, әкімшілік процеске қатысушылар және әкімшілік іске қатысатын өзге де адамдардың құқытық мәртебесі.</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Соттың құрамы. Соттың алқалы құрамының мәселелерді шешу тәртібі. Ерекше пікір. Әкімшілік процеске қатысушылардың құрамы. Әкімшілік процестік құқық қабілеттілік және әкімшілік процестік әрекет қабілеттілік. Талап қоюшы. Жауапкер. Әкімшілік процестегі мүдделі тұлға. Прокурор. Сарапшы. Маман. Аудармашы.</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6.</w:t>
      </w:r>
      <w:r w:rsidRPr="002C54C8">
        <w:rPr>
          <w:rFonts w:ascii="Times New Roman" w:hAnsi="Times New Roman" w:cs="Times New Roman"/>
          <w:sz w:val="28"/>
          <w:szCs w:val="28"/>
          <w:lang w:val="kk-KZ"/>
        </w:rPr>
        <w:t xml:space="preserve"> </w:t>
      </w:r>
      <w:r w:rsidRPr="002C54C8">
        <w:rPr>
          <w:rFonts w:ascii="Times New Roman" w:hAnsi="Times New Roman" w:cs="Times New Roman"/>
          <w:b/>
          <w:sz w:val="28"/>
          <w:szCs w:val="28"/>
          <w:lang w:val="kk-KZ"/>
        </w:rPr>
        <w:t>Мемлекеттік органдардың ішкі әкімшілік рәсімдерінің жалпы ережелері</w:t>
      </w:r>
    </w:p>
    <w:p w:rsidR="009E2D76" w:rsidRPr="002C54C8" w:rsidRDefault="009E2D76" w:rsidP="009E2D76">
      <w:pPr>
        <w:pStyle w:val="Default"/>
        <w:ind w:firstLine="340"/>
        <w:contextualSpacing/>
        <w:jc w:val="both"/>
        <w:rPr>
          <w:sz w:val="28"/>
          <w:szCs w:val="28"/>
          <w:lang w:val="kk-KZ"/>
        </w:rPr>
      </w:pPr>
      <w:r w:rsidRPr="002C54C8">
        <w:rPr>
          <w:sz w:val="28"/>
          <w:szCs w:val="28"/>
          <w:lang w:val="kk-KZ"/>
        </w:rPr>
        <w:t xml:space="preserve">Мемлекеттік органдардың ішкі әкімшілік рәсiмдерiн жүзеге асыру шарттары. Жеке қолданылатын құқықтық актiнiң орындалуын ұйымдастыру және бақылау. Мемлекеттік органның жеке қолданылатын құқықтық актісінің, ҚР Президенті, ҚР Үкіметі тапсырмаларының орындалуын ішкі бақылауды жүзеге асыру тәртібі. Мемлекеттік органдардың жұмысын жоспарлау. Мемлекеттік органның құзыреті, өкілеттіктері, функциялары мен міндеттері. Жеке-дара өкiмдiк қызмет. </w:t>
      </w:r>
    </w:p>
    <w:p w:rsidR="009E2D76" w:rsidRPr="002C54C8" w:rsidRDefault="009E2D76" w:rsidP="009E2D76">
      <w:pPr>
        <w:pStyle w:val="Default"/>
        <w:contextualSpacing/>
        <w:jc w:val="both"/>
        <w:rPr>
          <w:sz w:val="28"/>
          <w:szCs w:val="28"/>
          <w:lang w:val="kk-KZ"/>
        </w:rPr>
      </w:pPr>
      <w:r w:rsidRPr="002C54C8">
        <w:rPr>
          <w:sz w:val="28"/>
          <w:szCs w:val="28"/>
          <w:lang w:val="kk-KZ"/>
        </w:rPr>
        <w:t>Алқалы мемлекеттiк орган. Мемлекеттiк органдарда қызметтiк құжаттардың қаралуы мен өтуi. Ақпарат алмасуға қойылатын талаптар. Қызметтік құжаттардың орындалуын ішкі бақылау.</w:t>
      </w:r>
    </w:p>
    <w:p w:rsidR="009E2D76"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7.</w:t>
      </w:r>
      <w:r w:rsidRPr="002C54C8">
        <w:rPr>
          <w:rFonts w:ascii="Times New Roman" w:hAnsi="Times New Roman" w:cs="Times New Roman"/>
          <w:sz w:val="28"/>
          <w:szCs w:val="28"/>
          <w:lang w:val="kk-KZ"/>
        </w:rPr>
        <w:t xml:space="preserve"> </w:t>
      </w:r>
      <w:r w:rsidRPr="002C54C8">
        <w:rPr>
          <w:rFonts w:ascii="Times New Roman" w:hAnsi="Times New Roman" w:cs="Times New Roman"/>
          <w:b/>
          <w:sz w:val="28"/>
          <w:szCs w:val="28"/>
          <w:lang w:val="kk-KZ"/>
        </w:rPr>
        <w:t>Орталық және жергілікті атқарушы органдардың функцияларын бәсекелес ортаға беру</w:t>
      </w:r>
    </w:p>
    <w:p w:rsidR="009E2D76" w:rsidRPr="002C54C8" w:rsidRDefault="009E2D76" w:rsidP="009E2D76">
      <w:pPr>
        <w:pStyle w:val="Default"/>
        <w:ind w:firstLine="357"/>
        <w:contextualSpacing/>
        <w:jc w:val="both"/>
        <w:rPr>
          <w:sz w:val="28"/>
          <w:szCs w:val="28"/>
          <w:lang w:val="kk-KZ"/>
        </w:rPr>
      </w:pPr>
      <w:r w:rsidRPr="002C54C8">
        <w:rPr>
          <w:sz w:val="28"/>
          <w:szCs w:val="28"/>
          <w:lang w:val="kk-KZ"/>
        </w:rPr>
        <w:t xml:space="preserve">Аутсорсинг арқылы орталық және (немесе) жергілікті атқарушы органдардың функцияларын бәсекелес ортаға беру. Мемлекеттік тапсырма арқылы орталық атқарушы органдардың функцияларын бәсекелес ортаға беру. Мемлекеттік әлеуметтік тапсырыс арқылы орталық және (немесе) жергілікті атқарушы органдардың функцияларын бәсекелес ортаға беру. Пайдаланушылар есебінен орталық және (немесе) жергілікті атқарушы органдардың функцияларын бәсекелес ортаға беру. Міндетті мүшелікке (қатысуға) негізделген өзін-өзі реттеуді енгізу арқылы орталық және (немесе) жергілікті атқарушы органдардың функцияларын бәсекелес ортаға беру.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autoSpaceDE w:val="0"/>
        <w:autoSpaceDN w:val="0"/>
        <w:adjustRightInd w:val="0"/>
        <w:spacing w:after="0" w:line="240" w:lineRule="auto"/>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8. Әкімшілік рәсім: қозғау және әкімшілік істі қарау</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Әкімшілік рәсiмді қозғау үшін негіздер. Жолданымды қабылдау, тіркеу, қайтару және кері қайтарып алу. Жолданымды уәкілетті әкімшілік органға, лауазымды адамға әрі қарай жолдау. Әкімшілік рәсімдегі хабарлама (хабархат). Лауазымды адамға қарсылық білдіру (өздігінен бас тарту). Әкімшілік рәсімде өкілдік ету. Әкімшілік істерді жүргізу және есепке алу. Әкімшілік рәсімді тоқтату. Әкімшілік істі жеке-дара және алқалы түрде қарау. Әкімшілік істің нақты мән-жайларын зерттеу. Жолданым негізінде қозғалған әкімшілік рәсімнің мерзімдері. Әкімшілік істі қарау нәтижелері бойынша шешімдердің түрлері</w:t>
      </w:r>
    </w:p>
    <w:p w:rsidR="009E2D76" w:rsidRPr="002C54C8" w:rsidRDefault="009E2D76" w:rsidP="009E2D76">
      <w:pPr>
        <w:autoSpaceDE w:val="0"/>
        <w:autoSpaceDN w:val="0"/>
        <w:adjustRightInd w:val="0"/>
        <w:spacing w:after="0" w:line="240" w:lineRule="auto"/>
        <w:rPr>
          <w:rFonts w:ascii="Times New Roman" w:hAnsi="Times New Roman" w:cs="Times New Roman"/>
          <w:b/>
          <w:color w:val="000000"/>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bCs/>
          <w:color w:val="000000"/>
          <w:sz w:val="28"/>
          <w:szCs w:val="28"/>
          <w:lang w:val="kk-KZ"/>
        </w:rPr>
        <w:t>9</w:t>
      </w:r>
      <w:r w:rsidRPr="002C54C8">
        <w:rPr>
          <w:rFonts w:ascii="Times New Roman" w:hAnsi="Times New Roman" w:cs="Times New Roman"/>
          <w:b/>
          <w:color w:val="000000"/>
          <w:sz w:val="28"/>
          <w:szCs w:val="28"/>
          <w:lang w:val="kk-KZ"/>
        </w:rPr>
        <w:t>.</w:t>
      </w:r>
      <w:r w:rsidRPr="002C54C8">
        <w:rPr>
          <w:rFonts w:ascii="Times New Roman" w:hAnsi="Times New Roman" w:cs="Times New Roman"/>
          <w:b/>
          <w:sz w:val="28"/>
          <w:szCs w:val="28"/>
          <w:lang w:val="kk-KZ"/>
        </w:rPr>
        <w:t xml:space="preserve"> Әкімшілік акт, оңайлатылған әкімшілік рәсім.</w:t>
      </w:r>
    </w:p>
    <w:p w:rsidR="009E2D76" w:rsidRPr="002C54C8" w:rsidRDefault="009E2D76" w:rsidP="009E2D76">
      <w:pPr>
        <w:pStyle w:val="Default"/>
        <w:ind w:firstLine="708"/>
        <w:contextualSpacing/>
        <w:jc w:val="both"/>
        <w:rPr>
          <w:sz w:val="28"/>
          <w:szCs w:val="28"/>
          <w:lang w:val="kk-KZ"/>
        </w:rPr>
      </w:pPr>
      <w:r w:rsidRPr="002C54C8">
        <w:rPr>
          <w:sz w:val="28"/>
          <w:szCs w:val="28"/>
          <w:lang w:val="kk-KZ"/>
        </w:rPr>
        <w:t xml:space="preserve">Мемлекеттік қызмет түсінігі. Мемлекеттік қызмет қағидалары.  Мемлекеттік қызмет бойынша Агенттіктің мәртебесі мен өкілеттіктері. Президенттің ең жоғарғы лауазымды тұлға ретіндегі өкілеттіктері. Қазақстандағы мемлекеттік қызмет институтын құқықтық реттеу. Саяси және әкімшілік қызметкерлерінің мемлекеттік қызметтен өтуінің тәртібі. </w:t>
      </w:r>
      <w:r w:rsidRPr="002C54C8">
        <w:rPr>
          <w:sz w:val="28"/>
          <w:szCs w:val="28"/>
          <w:lang w:val="kk-KZ"/>
        </w:rPr>
        <w:lastRenderedPageBreak/>
        <w:t xml:space="preserve">Мемлекеттік қызметкерлердің жауаптылығы. Саяси және әкімшілік қызметкерлердің тәртіптік жауаптылығы.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 xml:space="preserve">10. </w:t>
      </w:r>
      <w:r w:rsidRPr="002C54C8">
        <w:rPr>
          <w:rFonts w:ascii="Times New Roman" w:hAnsi="Times New Roman" w:cs="Times New Roman"/>
          <w:b/>
          <w:sz w:val="28"/>
          <w:szCs w:val="28"/>
          <w:lang w:val="kk-KZ"/>
        </w:rPr>
        <w:t>Шағым жасау тәртібі, шағым беру, шағымды қарау, шағым бойынша шешім.</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қызметкер түсінігі. Мемлекеттік қызметкерлер түрлері: саяси және әкімшілік. Саяси қызметкерлердің құқықтық мәртебесі. Әкімшілік қызметкерлердің құқықтық мәртебесі. Мемлекеттік қызметкерлердің әлеуметтік құқықтары. Мемлекеттік қызметкерлердің құқықтары мен бостандықтарының құқықтық кепілдіктері.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C54C8">
        <w:rPr>
          <w:rFonts w:ascii="Times New Roman" w:hAnsi="Times New Roman" w:cs="Times New Roman"/>
          <w:b/>
          <w:sz w:val="28"/>
          <w:szCs w:val="28"/>
          <w:lang w:val="kk-KZ"/>
        </w:rPr>
        <w:t>11</w:t>
      </w:r>
      <w:r w:rsidRPr="002C54C8">
        <w:rPr>
          <w:rFonts w:ascii="Times New Roman" w:hAnsi="Times New Roman" w:cs="Times New Roman"/>
          <w:b/>
          <w:color w:val="000000"/>
          <w:sz w:val="28"/>
          <w:szCs w:val="28"/>
          <w:lang w:val="kk-KZ"/>
        </w:rPr>
        <w:t>. Істердің соттылығы</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басқарудың нысандарының түсінгі. Мемлекеттік басқарудың құқықтық нысандарының түсінігі. Мемлекеттік басқарудың құқықтық емес нысандарының түсінігі. Олардың ерекше белгілері. Нормативтік-құқықтық актілердің түсінігі және түрлері. Мемлекеттік басқарудың жеке актілерінің түсінігі. Мемлекеттік басқару актілеріне талаптар. Әкімшілік-құқықтық шарттар және келісімдер. Әкімшілік шарттардың түрлері.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12. Әкімшілік істер бойынша сот талқылауының жалпы бастаулары</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Мемлекеттік басқару әдістерінің түсінігі. Ынталандыру түсінігі және түрлері. Мемлекеттік наградалар. Мәжбүрлеу түсінігі және түрлері. Құқықтық және құқықтық емес мәжбүрлеу. Әкімшілік-құқықық мәжбүрлеу, ерекшеліктері мен түрлері: ескерту, тоқтату және жауаптылық.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color w:val="000000"/>
          <w:sz w:val="28"/>
          <w:szCs w:val="28"/>
          <w:lang w:val="kk-KZ"/>
        </w:rPr>
        <w:t xml:space="preserve">13. </w:t>
      </w:r>
      <w:r w:rsidRPr="002C54C8">
        <w:rPr>
          <w:rFonts w:ascii="Times New Roman" w:hAnsi="Times New Roman" w:cs="Times New Roman"/>
          <w:b/>
          <w:sz w:val="28"/>
          <w:szCs w:val="28"/>
          <w:lang w:val="kk-KZ"/>
        </w:rPr>
        <w:t>Процестік мәжбүрлеу шаралары. дәлелдемелер және дәлелдеу. әкімшілік талап қою, оның нысаны, мазмұны және түрлері.</w:t>
      </w: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Әкімшілік мәжбүрлеу түсінігі. Әкімшілік мәжбүрлеу шараларының түрлері.Әкімшілік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 </w:t>
      </w:r>
    </w:p>
    <w:p w:rsidR="009E2D76" w:rsidRPr="002C54C8" w:rsidRDefault="009E2D76" w:rsidP="009E2D76">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14.</w:t>
      </w:r>
      <w:r w:rsidRPr="002C54C8">
        <w:rPr>
          <w:rFonts w:ascii="Times New Roman" w:hAnsi="Times New Roman" w:cs="Times New Roman"/>
          <w:b/>
          <w:bCs/>
          <w:sz w:val="28"/>
          <w:szCs w:val="28"/>
          <w:lang w:val="kk-KZ"/>
        </w:rPr>
        <w:t xml:space="preserve"> Әкімшілік іс жүргізу: келіп түскен іс бойынша соттың әрекеттері және алдын ала тыңдау, сот талқылауы, жазбаша іс жүргізу, соттың шешімі.</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t xml:space="preserve">  </w:t>
      </w:r>
      <w:r w:rsidRPr="002C54C8">
        <w:rPr>
          <w:rFonts w:ascii="Times New Roman" w:hAnsi="Times New Roman" w:cs="Times New Roman"/>
          <w:sz w:val="28"/>
          <w:szCs w:val="28"/>
          <w:lang w:val="kk-KZ"/>
        </w:rPr>
        <w:t xml:space="preserve">Әкімшілік жауаптылық түсінігі. Әкімшілік жауаптылық туралы заңнама. әкімшілік құқық бұзушылық түсінігі және оның құрамы. Әкімшілік жазаның шаралары. Әкімшілік юстиция. Әкімшілік юрисдикция. Әкімшілік құқық бұзушылықтар туралы істер бойынша өндіріс түсінігі. Әкімшілік құқық бұзушылықтар туралы істер бойынша өндірістің кезеңдері: іс қозғау, істі қарау, </w:t>
      </w:r>
      <w:r w:rsidRPr="002C54C8">
        <w:rPr>
          <w:rFonts w:ascii="Times New Roman" w:hAnsi="Times New Roman" w:cs="Times New Roman"/>
          <w:sz w:val="28"/>
          <w:szCs w:val="28"/>
          <w:lang w:val="kk-KZ"/>
        </w:rPr>
        <w:lastRenderedPageBreak/>
        <w:t xml:space="preserve">іс бойынша шешім шығару, шығарылған шешімдерді орындау, арыз немесе протест бойынша істі қарау. </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15.</w:t>
      </w:r>
      <w:r w:rsidRPr="002C54C8">
        <w:rPr>
          <w:rFonts w:ascii="Times New Roman" w:hAnsi="Times New Roman" w:cs="Times New Roman"/>
          <w:b/>
          <w:sz w:val="28"/>
          <w:szCs w:val="28"/>
          <w:lang w:val="kk-KZ"/>
        </w:rPr>
        <w:t xml:space="preserve"> Айрықша әкімшілік істер бойынша іс жүргізу</w:t>
      </w:r>
    </w:p>
    <w:p w:rsidR="009E2D76" w:rsidRPr="002C54C8"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Pr="002C54C8" w:rsidRDefault="009E2D76" w:rsidP="009E2D76">
      <w:pPr>
        <w:pStyle w:val="Default"/>
        <w:ind w:firstLine="709"/>
        <w:contextualSpacing/>
        <w:jc w:val="both"/>
        <w:rPr>
          <w:sz w:val="28"/>
          <w:szCs w:val="28"/>
          <w:lang w:val="kk-KZ"/>
        </w:rPr>
      </w:pPr>
      <w:r w:rsidRPr="002C54C8">
        <w:rPr>
          <w:sz w:val="28"/>
          <w:szCs w:val="28"/>
          <w:lang w:val="kk-KZ"/>
        </w:rPr>
        <w:t xml:space="preserve">Атқарушы билітің қызметі саласында заңдылықты қамтамасыз етудің маңызы және мәні. Атқарушы биліктің қызметінің заңдылығына бақылау саласында прокуратура өкілеттігі. Сот өкілеттіктері және атқарушы биліктің органдарының бақылау-қадағалау фунциялары. Бақылау және қадағалау: түсінігі және ара-қатынасы Ведомствоішілік және сырттай бақылау, мақсаттық, жоспарлық және бақылаудың басқа да түрлері. Уақытша және тұрақты қадағалау. </w:t>
      </w:r>
    </w:p>
    <w:p w:rsidR="009E2D76" w:rsidRDefault="009E2D76" w:rsidP="009E2D76">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E2D76" w:rsidRDefault="009E2D76" w:rsidP="009E2D76">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9E2D76" w:rsidRDefault="009E2D76" w:rsidP="009E2D76">
      <w:pPr>
        <w:spacing w:after="0" w:line="240" w:lineRule="auto"/>
        <w:ind w:firstLine="709"/>
        <w:jc w:val="center"/>
        <w:rPr>
          <w:rFonts w:ascii="Times New Roman" w:hAnsi="Times New Roman" w:cs="Times New Roman"/>
          <w:b/>
          <w:sz w:val="28"/>
          <w:szCs w:val="28"/>
          <w:lang w:val="kk-KZ"/>
        </w:rPr>
      </w:pPr>
    </w:p>
    <w:p w:rsidR="009E2D76" w:rsidRPr="002E0AD7" w:rsidRDefault="009E2D76" w:rsidP="009E2D76">
      <w:pPr>
        <w:spacing w:after="0" w:line="240" w:lineRule="auto"/>
        <w:ind w:firstLine="709"/>
        <w:jc w:val="both"/>
        <w:rPr>
          <w:rFonts w:ascii="Times New Roman" w:hAnsi="Times New Roman" w:cs="Times New Roman"/>
          <w:bCs/>
          <w:sz w:val="28"/>
          <w:szCs w:val="28"/>
          <w:lang w:val="kk-KZ"/>
        </w:rPr>
      </w:pPr>
      <w:r w:rsidRPr="002E0AD7">
        <w:rPr>
          <w:rFonts w:ascii="Times New Roman" w:hAnsi="Times New Roman" w:cs="Times New Roman"/>
          <w:bCs/>
          <w:sz w:val="28"/>
          <w:szCs w:val="28"/>
          <w:lang w:val="kk-KZ"/>
        </w:rPr>
        <w:t>1.</w:t>
      </w:r>
      <w:r>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Қазақстан Республикасының Әкімшілік құқық бұзушылық туралы    </w:t>
      </w:r>
      <w:r>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Кодексі, 2014 жыл 10 маусымда қабылданған  </w:t>
      </w:r>
    </w:p>
    <w:p w:rsidR="00DD5289" w:rsidRPr="00DD5289" w:rsidRDefault="00DD5289" w:rsidP="00DD5289">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9E2D76" w:rsidRPr="002E0AD7">
        <w:rPr>
          <w:rFonts w:ascii="Times New Roman" w:hAnsi="Times New Roman" w:cs="Times New Roman"/>
          <w:bCs/>
          <w:sz w:val="28"/>
          <w:szCs w:val="28"/>
          <w:lang w:val="kk-KZ"/>
        </w:rPr>
        <w:t>2</w:t>
      </w:r>
      <w:r w:rsidR="009E2D76" w:rsidRPr="00DD5289">
        <w:rPr>
          <w:rFonts w:ascii="Times New Roman" w:hAnsi="Times New Roman" w:cs="Times New Roman"/>
          <w:bCs/>
          <w:sz w:val="28"/>
          <w:szCs w:val="28"/>
          <w:lang w:val="kk-KZ"/>
        </w:rPr>
        <w:t xml:space="preserve">. </w:t>
      </w:r>
      <w:r w:rsidRPr="00DD5289">
        <w:rPr>
          <w:rFonts w:ascii="Times New Roman" w:hAnsi="Times New Roman" w:cs="Times New Roman"/>
          <w:bCs/>
          <w:sz w:val="28"/>
          <w:szCs w:val="28"/>
          <w:lang w:val="kk-KZ"/>
        </w:rPr>
        <w:t>Қазақстан Республикасының әкімшілік рәсімдік- процестік кодексі.2020 жыл 29 маусымда қабылданған</w:t>
      </w:r>
      <w:r w:rsidRPr="00DD5289">
        <w:rPr>
          <w:bCs/>
          <w:sz w:val="28"/>
          <w:szCs w:val="28"/>
          <w:lang w:val="kk-KZ"/>
        </w:rPr>
        <w:t xml:space="preserve">.  </w:t>
      </w:r>
    </w:p>
    <w:p w:rsidR="00DD5289" w:rsidRPr="00DD5289" w:rsidRDefault="00DD5289" w:rsidP="009E2D76">
      <w:pPr>
        <w:spacing w:after="0" w:line="240" w:lineRule="auto"/>
        <w:ind w:firstLine="709"/>
        <w:jc w:val="both"/>
        <w:rPr>
          <w:rFonts w:ascii="Times New Roman" w:hAnsi="Times New Roman" w:cs="Times New Roman"/>
          <w:bCs/>
          <w:sz w:val="28"/>
          <w:szCs w:val="28"/>
          <w:lang w:val="kk-KZ"/>
        </w:rPr>
      </w:pPr>
    </w:p>
    <w:p w:rsidR="009E307B" w:rsidRPr="009E307B" w:rsidRDefault="00DD5289" w:rsidP="009E2D76">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t>3.</w:t>
      </w:r>
      <w:r w:rsidR="009E307B">
        <w:rPr>
          <w:rFonts w:ascii="Times New Roman" w:hAnsi="Times New Roman" w:cs="Times New Roman"/>
          <w:bCs/>
          <w:sz w:val="28"/>
          <w:szCs w:val="28"/>
          <w:lang w:val="kk-KZ"/>
        </w:rPr>
        <w:t xml:space="preserve">Нурмашев У.У., Тоқтыбеков Т.А Административное процессуальное право Республики Казахстан    Алматы, Жеті жарғы </w:t>
      </w:r>
      <w:r w:rsidR="009E307B">
        <w:rPr>
          <w:rFonts w:ascii="Times New Roman" w:hAnsi="Times New Roman" w:cs="Times New Roman"/>
          <w:bCs/>
          <w:sz w:val="28"/>
          <w:szCs w:val="28"/>
        </w:rPr>
        <w:t>2017ж</w:t>
      </w:r>
    </w:p>
    <w:p w:rsidR="009E2D76" w:rsidRPr="002E0AD7" w:rsidRDefault="00DD5289" w:rsidP="009E2D76">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4</w:t>
      </w:r>
      <w:r w:rsidR="003C6A54">
        <w:rPr>
          <w:rFonts w:ascii="Times New Roman" w:hAnsi="Times New Roman" w:cs="Times New Roman"/>
          <w:bCs/>
          <w:sz w:val="28"/>
          <w:szCs w:val="28"/>
          <w:lang w:val="kk-KZ"/>
        </w:rPr>
        <w:t>.</w:t>
      </w:r>
      <w:r w:rsidR="009E2D76" w:rsidRPr="002E0AD7">
        <w:rPr>
          <w:rFonts w:ascii="Times New Roman" w:hAnsi="Times New Roman" w:cs="Times New Roman"/>
          <w:bCs/>
          <w:sz w:val="28"/>
          <w:szCs w:val="28"/>
          <w:lang w:val="kk-KZ"/>
        </w:rPr>
        <w:t>Исабеков А.Қ.,Құсайынов Д.Ө Әкімшілік құқық.Оқу құралы. Алматы,Қазақ университеті,2013ж.</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E2D76" w:rsidRPr="002E0AD7">
        <w:rPr>
          <w:rFonts w:ascii="Times New Roman" w:hAnsi="Times New Roman" w:cs="Times New Roman"/>
          <w:sz w:val="28"/>
          <w:szCs w:val="28"/>
          <w:lang w:val="kk-KZ"/>
        </w:rPr>
        <w:t xml:space="preserve">. Таранов А.А. Әкімшілік құқық. </w:t>
      </w:r>
      <w:r w:rsidR="009E2D76" w:rsidRPr="002E0AD7">
        <w:rPr>
          <w:rFonts w:ascii="Times New Roman" w:hAnsi="Times New Roman" w:cs="Times New Roman"/>
          <w:sz w:val="28"/>
          <w:szCs w:val="28"/>
        </w:rPr>
        <w:t xml:space="preserve">Академиялық курс. </w:t>
      </w:r>
      <w:proofErr w:type="spellStart"/>
      <w:r w:rsidR="009E2D76" w:rsidRPr="002E0AD7">
        <w:rPr>
          <w:rFonts w:ascii="Times New Roman" w:hAnsi="Times New Roman" w:cs="Times New Roman"/>
          <w:sz w:val="28"/>
          <w:szCs w:val="28"/>
        </w:rPr>
        <w:t>Жалпы</w:t>
      </w:r>
      <w:proofErr w:type="spellEnd"/>
      <w:r w:rsidR="009E2D76" w:rsidRPr="002E0AD7">
        <w:rPr>
          <w:rFonts w:ascii="Times New Roman" w:hAnsi="Times New Roman" w:cs="Times New Roman"/>
          <w:sz w:val="28"/>
          <w:szCs w:val="28"/>
        </w:rPr>
        <w:t xml:space="preserve"> бө</w:t>
      </w:r>
      <w:proofErr w:type="gramStart"/>
      <w:r w:rsidR="009E2D76" w:rsidRPr="002E0AD7">
        <w:rPr>
          <w:rFonts w:ascii="Times New Roman" w:hAnsi="Times New Roman" w:cs="Times New Roman"/>
          <w:sz w:val="28"/>
          <w:szCs w:val="28"/>
        </w:rPr>
        <w:t>л</w:t>
      </w:r>
      <w:proofErr w:type="gramEnd"/>
      <w:r w:rsidR="009E2D76" w:rsidRPr="002E0AD7">
        <w:rPr>
          <w:rFonts w:ascii="Times New Roman" w:hAnsi="Times New Roman" w:cs="Times New Roman"/>
          <w:sz w:val="28"/>
          <w:szCs w:val="28"/>
        </w:rPr>
        <w:t xml:space="preserve">ім. А., 2002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9E2D76" w:rsidRPr="002E0AD7">
        <w:rPr>
          <w:rFonts w:ascii="Times New Roman" w:hAnsi="Times New Roman" w:cs="Times New Roman"/>
          <w:sz w:val="28"/>
          <w:szCs w:val="28"/>
          <w:lang w:val="kk-KZ"/>
        </w:rPr>
        <w:t xml:space="preserve">. Таранов А.А. Әкімшілік құқық. </w:t>
      </w:r>
      <w:r w:rsidR="009E2D76" w:rsidRPr="002E0AD7">
        <w:rPr>
          <w:rFonts w:ascii="Times New Roman" w:hAnsi="Times New Roman" w:cs="Times New Roman"/>
          <w:sz w:val="28"/>
          <w:szCs w:val="28"/>
        </w:rPr>
        <w:t xml:space="preserve">Академиялық курс. </w:t>
      </w:r>
      <w:proofErr w:type="spellStart"/>
      <w:r w:rsidR="009E2D76" w:rsidRPr="002E0AD7">
        <w:rPr>
          <w:rFonts w:ascii="Times New Roman" w:hAnsi="Times New Roman" w:cs="Times New Roman"/>
          <w:sz w:val="28"/>
          <w:szCs w:val="28"/>
        </w:rPr>
        <w:t>Ерекше</w:t>
      </w:r>
      <w:proofErr w:type="spellEnd"/>
      <w:r w:rsidR="009E2D76" w:rsidRPr="002E0AD7">
        <w:rPr>
          <w:rFonts w:ascii="Times New Roman" w:hAnsi="Times New Roman" w:cs="Times New Roman"/>
          <w:sz w:val="28"/>
          <w:szCs w:val="28"/>
        </w:rPr>
        <w:t xml:space="preserve"> бө</w:t>
      </w:r>
      <w:proofErr w:type="gramStart"/>
      <w:r w:rsidR="009E2D76" w:rsidRPr="002E0AD7">
        <w:rPr>
          <w:rFonts w:ascii="Times New Roman" w:hAnsi="Times New Roman" w:cs="Times New Roman"/>
          <w:sz w:val="28"/>
          <w:szCs w:val="28"/>
        </w:rPr>
        <w:t>л</w:t>
      </w:r>
      <w:proofErr w:type="gramEnd"/>
      <w:r w:rsidR="009E2D76" w:rsidRPr="002E0AD7">
        <w:rPr>
          <w:rFonts w:ascii="Times New Roman" w:hAnsi="Times New Roman" w:cs="Times New Roman"/>
          <w:sz w:val="28"/>
          <w:szCs w:val="28"/>
        </w:rPr>
        <w:t xml:space="preserve">ім. А., 2002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9E2D76" w:rsidRPr="002E0AD7">
        <w:rPr>
          <w:rFonts w:ascii="Times New Roman" w:hAnsi="Times New Roman" w:cs="Times New Roman"/>
          <w:sz w:val="28"/>
          <w:szCs w:val="28"/>
          <w:lang w:val="kk-KZ"/>
        </w:rPr>
        <w:t xml:space="preserve">. Жатқанбаева А.Е. Әкімшілік құқық бұзушылықтар туралы істер бойынша ҚР-ның заңнамасы. </w:t>
      </w:r>
      <w:r w:rsidR="009E2D76" w:rsidRPr="002E0AD7">
        <w:rPr>
          <w:rFonts w:ascii="Times New Roman" w:hAnsi="Times New Roman" w:cs="Times New Roman"/>
          <w:sz w:val="28"/>
          <w:szCs w:val="28"/>
        </w:rPr>
        <w:t xml:space="preserve">А., 2003 ж.  </w:t>
      </w:r>
    </w:p>
    <w:p w:rsidR="009E2D76" w:rsidRPr="002E0AD7" w:rsidRDefault="00DD5289" w:rsidP="009E2D7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8</w:t>
      </w:r>
      <w:r w:rsidR="009E2D76" w:rsidRPr="002E0AD7">
        <w:rPr>
          <w:rFonts w:ascii="Times New Roman" w:hAnsi="Times New Roman" w:cs="Times New Roman"/>
          <w:sz w:val="28"/>
          <w:szCs w:val="28"/>
        </w:rPr>
        <w:t xml:space="preserve">. </w:t>
      </w:r>
      <w:proofErr w:type="spellStart"/>
      <w:r w:rsidR="009E2D76" w:rsidRPr="002E0AD7">
        <w:rPr>
          <w:rFonts w:ascii="Times New Roman" w:hAnsi="Times New Roman" w:cs="Times New Roman"/>
          <w:sz w:val="28"/>
          <w:szCs w:val="28"/>
        </w:rPr>
        <w:t>Жетписбаев</w:t>
      </w:r>
      <w:proofErr w:type="spellEnd"/>
      <w:r w:rsidR="009E2D76" w:rsidRPr="002E0AD7">
        <w:rPr>
          <w:rFonts w:ascii="Times New Roman" w:hAnsi="Times New Roman" w:cs="Times New Roman"/>
          <w:sz w:val="28"/>
          <w:szCs w:val="28"/>
        </w:rPr>
        <w:t xml:space="preserve"> Б.А. Административный процесс (производство по делам об административных правонарушениях). А., 2004 ж.</w:t>
      </w:r>
    </w:p>
    <w:p w:rsidR="009E2D76" w:rsidRPr="002E0AD7" w:rsidRDefault="00DD5289" w:rsidP="009E2D76">
      <w:pPr>
        <w:pStyle w:val="Default"/>
        <w:ind w:firstLine="709"/>
        <w:jc w:val="both"/>
        <w:rPr>
          <w:sz w:val="28"/>
          <w:szCs w:val="28"/>
        </w:rPr>
      </w:pPr>
      <w:r>
        <w:rPr>
          <w:sz w:val="28"/>
          <w:szCs w:val="28"/>
          <w:lang w:val="kk-KZ"/>
        </w:rPr>
        <w:t>9</w:t>
      </w:r>
      <w:r w:rsidR="009E2D76" w:rsidRPr="002E0AD7">
        <w:rPr>
          <w:sz w:val="28"/>
          <w:szCs w:val="28"/>
          <w:lang w:val="kk-KZ"/>
        </w:rPr>
        <w:t>.</w:t>
      </w:r>
      <w:r w:rsidR="009E2D76">
        <w:rPr>
          <w:sz w:val="28"/>
          <w:szCs w:val="28"/>
          <w:lang w:val="kk-KZ"/>
        </w:rPr>
        <w:t xml:space="preserve"> </w:t>
      </w:r>
      <w:r w:rsidR="009E2D76" w:rsidRPr="002E0AD7">
        <w:rPr>
          <w:sz w:val="28"/>
          <w:szCs w:val="28"/>
          <w:lang w:val="kk-KZ"/>
        </w:rPr>
        <w:t>Жетписбаев Б.А.,Исабеков А.Қ.,Рахметов Е.Ш. Производство по делам об административных правонарушениях в Республике Казахстана.</w:t>
      </w:r>
      <w:r w:rsidR="009E2D76" w:rsidRPr="002E0AD7">
        <w:rPr>
          <w:sz w:val="28"/>
          <w:szCs w:val="28"/>
        </w:rPr>
        <w:t xml:space="preserve">  </w:t>
      </w:r>
      <w:r w:rsidR="009E2D76" w:rsidRPr="002E0AD7">
        <w:rPr>
          <w:sz w:val="28"/>
          <w:szCs w:val="28"/>
          <w:lang w:val="kk-KZ"/>
        </w:rPr>
        <w:t>Уебное пособие.</w:t>
      </w:r>
      <w:r w:rsidR="009E2D76" w:rsidRPr="002E0AD7">
        <w:rPr>
          <w:sz w:val="28"/>
          <w:szCs w:val="28"/>
        </w:rPr>
        <w:t xml:space="preserve"> </w:t>
      </w:r>
      <w:proofErr w:type="spellStart"/>
      <w:r w:rsidR="009E2D76" w:rsidRPr="002E0AD7">
        <w:rPr>
          <w:sz w:val="28"/>
          <w:szCs w:val="28"/>
          <w:lang w:val="en-US"/>
        </w:rPr>
        <w:t>Nurpress</w:t>
      </w:r>
      <w:proofErr w:type="spellEnd"/>
      <w:r w:rsidR="009E2D76" w:rsidRPr="002E0AD7">
        <w:rPr>
          <w:sz w:val="28"/>
          <w:szCs w:val="28"/>
          <w:lang w:val="kk-KZ"/>
        </w:rPr>
        <w:t>,</w:t>
      </w:r>
      <w:r w:rsidR="009E2D76">
        <w:rPr>
          <w:sz w:val="28"/>
          <w:szCs w:val="28"/>
          <w:lang w:val="kk-KZ"/>
        </w:rPr>
        <w:t xml:space="preserve"> </w:t>
      </w:r>
      <w:r w:rsidR="009E2D76" w:rsidRPr="002E0AD7">
        <w:rPr>
          <w:sz w:val="28"/>
          <w:szCs w:val="28"/>
          <w:lang w:val="kk-KZ"/>
        </w:rPr>
        <w:t>Алматы,</w:t>
      </w:r>
      <w:r w:rsidR="009E2D76">
        <w:rPr>
          <w:sz w:val="28"/>
          <w:szCs w:val="28"/>
          <w:lang w:val="kk-KZ"/>
        </w:rPr>
        <w:t xml:space="preserve"> </w:t>
      </w:r>
      <w:r w:rsidR="009E2D76" w:rsidRPr="002E0AD7">
        <w:rPr>
          <w:sz w:val="28"/>
          <w:szCs w:val="28"/>
        </w:rPr>
        <w:t>2013</w:t>
      </w:r>
    </w:p>
    <w:p w:rsidR="009E2D76" w:rsidRPr="002E0AD7" w:rsidRDefault="009E2D76" w:rsidP="009E2D76">
      <w:pPr>
        <w:spacing w:after="0" w:line="240" w:lineRule="auto"/>
        <w:ind w:firstLine="709"/>
        <w:jc w:val="both"/>
        <w:rPr>
          <w:rFonts w:ascii="Times New Roman" w:hAnsi="Times New Roman" w:cs="Times New Roman"/>
          <w:color w:val="000000"/>
          <w:sz w:val="28"/>
          <w:szCs w:val="28"/>
          <w:lang w:val="kk-KZ"/>
        </w:rPr>
      </w:pPr>
    </w:p>
    <w:p w:rsidR="009E2D76" w:rsidRPr="002E0AD7" w:rsidRDefault="009E2D76" w:rsidP="009E2D76">
      <w:pPr>
        <w:jc w:val="both"/>
        <w:rPr>
          <w:rFonts w:ascii="Times New Roman" w:hAnsi="Times New Roman" w:cs="Times New Roman"/>
          <w:b/>
          <w:color w:val="FF6600"/>
          <w:sz w:val="28"/>
          <w:szCs w:val="28"/>
          <w:lang w:val="kk-KZ"/>
        </w:rPr>
      </w:pPr>
      <w:r w:rsidRPr="002E0AD7">
        <w:rPr>
          <w:rFonts w:ascii="Times New Roman" w:eastAsia="Calibri" w:hAnsi="Times New Roman" w:cs="Times New Roman"/>
          <w:b/>
          <w:sz w:val="28"/>
          <w:szCs w:val="28"/>
          <w:lang w:val="kk-KZ"/>
        </w:rPr>
        <w:t>Интернет-ресурстар</w:t>
      </w:r>
      <w:r w:rsidRPr="002E0AD7">
        <w:rPr>
          <w:rFonts w:ascii="Times New Roman" w:hAnsi="Times New Roman" w:cs="Times New Roman"/>
          <w:b/>
          <w:sz w:val="28"/>
          <w:szCs w:val="28"/>
          <w:lang w:val="kk-KZ"/>
        </w:rPr>
        <w:t xml:space="preserve">: </w:t>
      </w:r>
      <w:r w:rsidRPr="002E0AD7">
        <w:rPr>
          <w:rStyle w:val="shorttext"/>
          <w:sz w:val="28"/>
          <w:szCs w:val="28"/>
          <w:lang w:val="kk-KZ"/>
        </w:rPr>
        <w:t xml:space="preserve">пән </w:t>
      </w:r>
      <w:r w:rsidRPr="002E0AD7">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2E0AD7">
        <w:rPr>
          <w:rFonts w:ascii="Times New Roman" w:eastAsia="Calibri" w:hAnsi="Times New Roman" w:cs="Times New Roman"/>
          <w:sz w:val="28"/>
          <w:szCs w:val="28"/>
          <w:lang w:val="ca-ES"/>
        </w:rPr>
        <w:t>htpp//www.</w:t>
      </w:r>
      <w:r w:rsidRPr="002E0AD7">
        <w:rPr>
          <w:rFonts w:ascii="Times New Roman" w:eastAsia="Calibri" w:hAnsi="Times New Roman" w:cs="Times New Roman"/>
          <w:sz w:val="28"/>
          <w:szCs w:val="28"/>
          <w:lang w:val="kk-KZ"/>
        </w:rPr>
        <w:t>Adilet.zan.kz</w:t>
      </w:r>
    </w:p>
    <w:p w:rsidR="009E2D76" w:rsidRPr="002E0AD7" w:rsidRDefault="009E2D76" w:rsidP="009E2D76">
      <w:pPr>
        <w:rPr>
          <w:lang w:val="kk-KZ"/>
        </w:rPr>
      </w:pPr>
    </w:p>
    <w:p w:rsidR="009E2D76" w:rsidRPr="005A4C30" w:rsidRDefault="009E2D76" w:rsidP="009E2D76">
      <w:pPr>
        <w:rPr>
          <w:lang w:val="kk-KZ"/>
        </w:rPr>
      </w:pPr>
    </w:p>
    <w:p w:rsidR="009A54B6" w:rsidRPr="009E2D76" w:rsidRDefault="009A54B6">
      <w:pPr>
        <w:rPr>
          <w:rFonts w:ascii="Times New Roman" w:hAnsi="Times New Roman" w:cs="Times New Roman"/>
          <w:sz w:val="24"/>
          <w:szCs w:val="24"/>
          <w:lang w:val="kk-KZ"/>
        </w:rPr>
      </w:pPr>
    </w:p>
    <w:sectPr w:rsidR="009A54B6" w:rsidRPr="009E2D76" w:rsidSect="005A4C30">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Batang"/>
    <w:charset w:val="8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F47B1"/>
    <w:multiLevelType w:val="hybridMultilevel"/>
    <w:tmpl w:val="02B2A8E4"/>
    <w:lvl w:ilvl="0" w:tplc="FB548468">
      <w:start w:val="3"/>
      <w:numFmt w:val="decimal"/>
      <w:lvlText w:val="%1."/>
      <w:lvlJc w:val="left"/>
      <w:pPr>
        <w:ind w:left="717" w:hanging="360"/>
      </w:pPr>
      <w:rPr>
        <w:rFonts w:hint="default"/>
        <w:b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9E2D76"/>
    <w:rsid w:val="00114260"/>
    <w:rsid w:val="00327D85"/>
    <w:rsid w:val="003C6A54"/>
    <w:rsid w:val="0061034E"/>
    <w:rsid w:val="00667837"/>
    <w:rsid w:val="007B47B8"/>
    <w:rsid w:val="008A0277"/>
    <w:rsid w:val="009A54B6"/>
    <w:rsid w:val="009E2D76"/>
    <w:rsid w:val="009E307B"/>
    <w:rsid w:val="00A469E5"/>
    <w:rsid w:val="00AF2E2F"/>
    <w:rsid w:val="00B80B57"/>
    <w:rsid w:val="00C34F31"/>
    <w:rsid w:val="00C93A1C"/>
    <w:rsid w:val="00DD5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D76"/>
    <w:pPr>
      <w:spacing w:after="160" w:line="259" w:lineRule="auto"/>
    </w:pPr>
  </w:style>
  <w:style w:type="paragraph" w:styleId="1">
    <w:name w:val="heading 1"/>
    <w:basedOn w:val="a"/>
    <w:next w:val="a"/>
    <w:link w:val="10"/>
    <w:qFormat/>
    <w:rsid w:val="009E2D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semiHidden/>
    <w:unhideWhenUsed/>
    <w:qFormat/>
    <w:rsid w:val="009E2D76"/>
    <w:pPr>
      <w:keepNext/>
      <w:keepLines/>
      <w:spacing w:before="160" w:after="80"/>
      <w:outlineLvl w:val="2"/>
    </w:pPr>
    <w:rPr>
      <w:rFonts w:eastAsiaTheme="majorEastAsia" w:cstheme="majorBidi"/>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2D76"/>
    <w:rPr>
      <w:rFonts w:asciiTheme="majorHAnsi" w:eastAsiaTheme="majorEastAsia" w:hAnsiTheme="majorHAnsi" w:cstheme="majorBidi"/>
      <w:color w:val="365F91" w:themeColor="accent1" w:themeShade="BF"/>
      <w:sz w:val="40"/>
      <w:szCs w:val="40"/>
    </w:rPr>
  </w:style>
  <w:style w:type="character" w:customStyle="1" w:styleId="30">
    <w:name w:val="Заголовок 3 Знак"/>
    <w:basedOn w:val="a0"/>
    <w:link w:val="3"/>
    <w:semiHidden/>
    <w:rsid w:val="009E2D76"/>
    <w:rPr>
      <w:rFonts w:eastAsiaTheme="majorEastAsia" w:cstheme="majorBidi"/>
      <w:color w:val="365F91" w:themeColor="accent1" w:themeShade="BF"/>
      <w:sz w:val="28"/>
      <w:szCs w:val="28"/>
    </w:rPr>
  </w:style>
  <w:style w:type="paragraph" w:styleId="a3">
    <w:name w:val="List Paragraph"/>
    <w:basedOn w:val="a"/>
    <w:uiPriority w:val="34"/>
    <w:qFormat/>
    <w:rsid w:val="009E2D76"/>
    <w:pPr>
      <w:ind w:left="720"/>
      <w:contextualSpacing/>
    </w:pPr>
  </w:style>
  <w:style w:type="paragraph" w:styleId="a4">
    <w:name w:val="Body Text Indent"/>
    <w:basedOn w:val="a"/>
    <w:link w:val="a5"/>
    <w:semiHidden/>
    <w:unhideWhenUsed/>
    <w:rsid w:val="009E2D76"/>
    <w:pPr>
      <w:spacing w:after="120" w:line="240" w:lineRule="auto"/>
      <w:ind w:left="283"/>
    </w:pPr>
    <w:rPr>
      <w:rFonts w:ascii="Times New Roman" w:eastAsia="Calibri" w:hAnsi="Times New Roman" w:cs="Times New Roman"/>
      <w:sz w:val="24"/>
      <w:szCs w:val="24"/>
      <w:lang w:eastAsia="ru-RU"/>
    </w:rPr>
  </w:style>
  <w:style w:type="character" w:customStyle="1" w:styleId="a5">
    <w:name w:val="Основной текст с отступом Знак"/>
    <w:basedOn w:val="a0"/>
    <w:link w:val="a4"/>
    <w:semiHidden/>
    <w:rsid w:val="009E2D76"/>
    <w:rPr>
      <w:rFonts w:ascii="Times New Roman" w:eastAsia="Calibri" w:hAnsi="Times New Roman" w:cs="Times New Roman"/>
      <w:sz w:val="24"/>
      <w:szCs w:val="24"/>
      <w:lang w:eastAsia="ru-RU"/>
    </w:rPr>
  </w:style>
  <w:style w:type="paragraph" w:customStyle="1" w:styleId="c2">
    <w:name w:val="c2"/>
    <w:basedOn w:val="a"/>
    <w:rsid w:val="009E2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E2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2D76"/>
  </w:style>
  <w:style w:type="character" w:customStyle="1" w:styleId="c0">
    <w:name w:val="c0"/>
    <w:basedOn w:val="a0"/>
    <w:rsid w:val="009E2D76"/>
  </w:style>
  <w:style w:type="character" w:customStyle="1" w:styleId="shorttext">
    <w:name w:val="short_text"/>
    <w:rsid w:val="009E2D76"/>
    <w:rPr>
      <w:rFonts w:ascii="Times New Roman" w:hAnsi="Times New Roman" w:cs="Times New Roman" w:hint="default"/>
    </w:rPr>
  </w:style>
  <w:style w:type="paragraph" w:customStyle="1" w:styleId="Default">
    <w:name w:val="Default"/>
    <w:rsid w:val="009E2D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2722</Words>
  <Characters>15518</Characters>
  <Application>Microsoft Office Word</Application>
  <DocSecurity>0</DocSecurity>
  <Lines>129</Lines>
  <Paragraphs>36</Paragraphs>
  <ScaleCrop>false</ScaleCrop>
  <Company/>
  <LinksUpToDate>false</LinksUpToDate>
  <CharactersWithSpaces>18204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24</cp:revision>
  <dcterms:created xsi:type="dcterms:W3CDTF">2025-01-17T05:23:00Z</dcterms:created>
  <dcterms:modified xsi:type="dcterms:W3CDTF">2025-09-23T05:58:00Z</dcterms:modified>
</cp:coreProperties>
</file>